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ABD" w:rsidRPr="00D91D49" w:rsidRDefault="00D91D49" w:rsidP="000B1ABD">
      <w:pPr>
        <w:ind w:left="5664"/>
        <w:jc w:val="center"/>
        <w:rPr>
          <w:rFonts w:ascii="Times New Roman" w:hAnsi="Times New Roman"/>
          <w:sz w:val="24"/>
          <w:szCs w:val="24"/>
        </w:rPr>
      </w:pPr>
      <w:r w:rsidRPr="00D91D49">
        <w:rPr>
          <w:rFonts w:ascii="Times New Roman" w:hAnsi="Times New Roman"/>
          <w:sz w:val="24"/>
          <w:szCs w:val="24"/>
        </w:rPr>
        <w:t>УТВЕРЖДЕНА</w:t>
      </w:r>
    </w:p>
    <w:p w:rsidR="00D91D49" w:rsidRDefault="00D91D49" w:rsidP="00D91D49">
      <w:pPr>
        <w:spacing w:after="0" w:line="240" w:lineRule="auto"/>
        <w:ind w:left="5664"/>
        <w:jc w:val="center"/>
        <w:rPr>
          <w:rFonts w:ascii="Times New Roman" w:hAnsi="Times New Roman"/>
          <w:sz w:val="24"/>
          <w:szCs w:val="24"/>
        </w:rPr>
      </w:pPr>
      <w:r w:rsidRPr="00D91D49">
        <w:rPr>
          <w:rFonts w:ascii="Times New Roman" w:hAnsi="Times New Roman"/>
          <w:sz w:val="24"/>
          <w:szCs w:val="24"/>
        </w:rPr>
        <w:t xml:space="preserve">Приказом </w:t>
      </w:r>
    </w:p>
    <w:p w:rsidR="00B1130C" w:rsidRDefault="00D91D49" w:rsidP="00D91D49">
      <w:pPr>
        <w:spacing w:after="0" w:line="240" w:lineRule="auto"/>
        <w:ind w:left="5664"/>
        <w:jc w:val="center"/>
        <w:rPr>
          <w:rFonts w:ascii="Times New Roman" w:hAnsi="Times New Roman"/>
          <w:sz w:val="24"/>
          <w:szCs w:val="24"/>
        </w:rPr>
      </w:pPr>
      <w:r w:rsidRPr="00D91D49">
        <w:rPr>
          <w:rFonts w:ascii="Times New Roman" w:hAnsi="Times New Roman"/>
          <w:sz w:val="24"/>
          <w:szCs w:val="24"/>
        </w:rPr>
        <w:t>Министерства экономики</w:t>
      </w:r>
      <w:r w:rsidR="00B1130C">
        <w:rPr>
          <w:rFonts w:ascii="Times New Roman" w:hAnsi="Times New Roman"/>
          <w:sz w:val="24"/>
          <w:szCs w:val="24"/>
        </w:rPr>
        <w:t>, торговли</w:t>
      </w:r>
    </w:p>
    <w:p w:rsidR="00D91D49" w:rsidRDefault="00B1130C" w:rsidP="00D91D49">
      <w:pPr>
        <w:spacing w:after="0" w:line="240" w:lineRule="auto"/>
        <w:ind w:left="5664"/>
        <w:jc w:val="center"/>
        <w:rPr>
          <w:rFonts w:ascii="Times New Roman" w:hAnsi="Times New Roman"/>
          <w:sz w:val="24"/>
          <w:szCs w:val="24"/>
        </w:rPr>
      </w:pPr>
      <w:r>
        <w:rPr>
          <w:rFonts w:ascii="Times New Roman" w:hAnsi="Times New Roman"/>
          <w:sz w:val="24"/>
          <w:szCs w:val="24"/>
        </w:rPr>
        <w:t>и предпринимательства</w:t>
      </w:r>
      <w:r w:rsidR="00D91D49" w:rsidRPr="00D91D49">
        <w:rPr>
          <w:rFonts w:ascii="Times New Roman" w:hAnsi="Times New Roman"/>
          <w:sz w:val="24"/>
          <w:szCs w:val="24"/>
        </w:rPr>
        <w:t xml:space="preserve"> Республики Мордовия</w:t>
      </w:r>
    </w:p>
    <w:p w:rsidR="00D91D49" w:rsidRPr="00D91D49" w:rsidRDefault="00D91D49" w:rsidP="00D91D49">
      <w:pPr>
        <w:spacing w:after="0" w:line="240" w:lineRule="auto"/>
        <w:ind w:left="5664"/>
        <w:jc w:val="center"/>
        <w:rPr>
          <w:rFonts w:ascii="Times New Roman" w:hAnsi="Times New Roman"/>
          <w:sz w:val="16"/>
          <w:szCs w:val="16"/>
        </w:rPr>
      </w:pPr>
    </w:p>
    <w:p w:rsidR="000B1ABD" w:rsidRPr="004E61B9" w:rsidRDefault="00D91D49" w:rsidP="00D91D49">
      <w:pPr>
        <w:spacing w:after="0" w:line="240" w:lineRule="auto"/>
        <w:ind w:left="5664"/>
        <w:jc w:val="center"/>
        <w:rPr>
          <w:rFonts w:ascii="Times New Roman" w:hAnsi="Times New Roman"/>
          <w:sz w:val="24"/>
          <w:szCs w:val="24"/>
        </w:rPr>
      </w:pPr>
      <w:r>
        <w:rPr>
          <w:rFonts w:ascii="Times New Roman" w:hAnsi="Times New Roman"/>
          <w:sz w:val="24"/>
          <w:szCs w:val="24"/>
        </w:rPr>
        <w:t>от</w:t>
      </w:r>
      <w:r w:rsidRPr="004E61B9">
        <w:rPr>
          <w:rFonts w:ascii="Times New Roman" w:hAnsi="Times New Roman"/>
          <w:sz w:val="24"/>
          <w:szCs w:val="24"/>
        </w:rPr>
        <w:t xml:space="preserve"> </w:t>
      </w:r>
      <w:r w:rsidR="002C5FED">
        <w:rPr>
          <w:rFonts w:ascii="Times New Roman" w:hAnsi="Times New Roman"/>
          <w:sz w:val="24"/>
          <w:szCs w:val="24"/>
        </w:rPr>
        <w:t>«</w:t>
      </w:r>
      <w:r w:rsidR="00B1130C">
        <w:rPr>
          <w:rFonts w:ascii="Times New Roman" w:hAnsi="Times New Roman"/>
          <w:sz w:val="24"/>
          <w:szCs w:val="24"/>
        </w:rPr>
        <w:t xml:space="preserve"> </w:t>
      </w:r>
      <w:r w:rsidR="00AB3D84">
        <w:rPr>
          <w:rFonts w:ascii="Times New Roman" w:hAnsi="Times New Roman"/>
          <w:sz w:val="24"/>
          <w:szCs w:val="24"/>
        </w:rPr>
        <w:t xml:space="preserve"> </w:t>
      </w:r>
      <w:r w:rsidR="00B1130C">
        <w:rPr>
          <w:rFonts w:ascii="Times New Roman" w:hAnsi="Times New Roman"/>
          <w:sz w:val="24"/>
          <w:szCs w:val="24"/>
        </w:rPr>
        <w:t xml:space="preserve"> </w:t>
      </w:r>
      <w:r w:rsidR="000B1ABD" w:rsidRPr="004E61B9">
        <w:rPr>
          <w:rFonts w:ascii="Times New Roman" w:hAnsi="Times New Roman"/>
          <w:sz w:val="24"/>
          <w:szCs w:val="24"/>
        </w:rPr>
        <w:t xml:space="preserve">» </w:t>
      </w:r>
      <w:r w:rsidR="00996235">
        <w:rPr>
          <w:rFonts w:ascii="Times New Roman" w:hAnsi="Times New Roman"/>
          <w:sz w:val="24"/>
          <w:szCs w:val="24"/>
        </w:rPr>
        <w:t>августа</w:t>
      </w:r>
      <w:r w:rsidR="002C5FED">
        <w:rPr>
          <w:rFonts w:ascii="Times New Roman" w:hAnsi="Times New Roman"/>
          <w:sz w:val="24"/>
          <w:szCs w:val="24"/>
        </w:rPr>
        <w:t xml:space="preserve"> </w:t>
      </w:r>
      <w:r w:rsidR="00B1130C">
        <w:rPr>
          <w:rFonts w:ascii="Times New Roman" w:hAnsi="Times New Roman"/>
          <w:sz w:val="24"/>
          <w:szCs w:val="24"/>
        </w:rPr>
        <w:t>2018</w:t>
      </w:r>
      <w:r w:rsidR="000B1ABD" w:rsidRPr="004E61B9">
        <w:rPr>
          <w:rFonts w:ascii="Times New Roman" w:hAnsi="Times New Roman"/>
          <w:sz w:val="24"/>
          <w:szCs w:val="24"/>
        </w:rPr>
        <w:t xml:space="preserve"> г.</w:t>
      </w:r>
      <w:r w:rsidR="002C5FED">
        <w:rPr>
          <w:rFonts w:ascii="Times New Roman" w:hAnsi="Times New Roman"/>
          <w:sz w:val="24"/>
          <w:szCs w:val="24"/>
        </w:rPr>
        <w:t xml:space="preserve"> №</w:t>
      </w: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pPr>
    </w:p>
    <w:p w:rsidR="00D91D49" w:rsidRDefault="00D91D49" w:rsidP="000B1ABD">
      <w:pPr>
        <w:spacing w:after="0" w:line="240" w:lineRule="auto"/>
        <w:jc w:val="center"/>
        <w:rPr>
          <w:rFonts w:ascii="Times New Roman" w:hAnsi="Times New Roman" w:cs="Times New Roman"/>
          <w:sz w:val="28"/>
          <w:szCs w:val="28"/>
        </w:rPr>
      </w:pPr>
    </w:p>
    <w:p w:rsidR="001B3BF2" w:rsidRDefault="000B1ABD" w:rsidP="001B3BF2">
      <w:pPr>
        <w:spacing w:after="0" w:line="240" w:lineRule="auto"/>
        <w:jc w:val="center"/>
        <w:rPr>
          <w:rFonts w:ascii="Times New Roman" w:hAnsi="Times New Roman" w:cs="Times New Roman"/>
          <w:b/>
          <w:sz w:val="28"/>
          <w:szCs w:val="28"/>
        </w:rPr>
      </w:pPr>
      <w:r w:rsidRPr="004E61B9">
        <w:rPr>
          <w:rFonts w:ascii="Times New Roman" w:hAnsi="Times New Roman" w:cs="Times New Roman"/>
          <w:b/>
          <w:sz w:val="28"/>
          <w:szCs w:val="28"/>
        </w:rPr>
        <w:t xml:space="preserve">ПРОГРАММА </w:t>
      </w:r>
      <w:r w:rsidR="00F42D5E">
        <w:rPr>
          <w:rFonts w:ascii="Times New Roman" w:hAnsi="Times New Roman" w:cs="Times New Roman"/>
          <w:b/>
          <w:sz w:val="28"/>
          <w:szCs w:val="28"/>
        </w:rPr>
        <w:t xml:space="preserve">ОБУЧЕНИЯ </w:t>
      </w:r>
    </w:p>
    <w:p w:rsidR="000B1ABD" w:rsidRPr="00E10848" w:rsidRDefault="00E10848" w:rsidP="001B3BF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ПО КУРСУ </w:t>
      </w:r>
      <w:r w:rsidR="000B1ABD">
        <w:rPr>
          <w:rFonts w:ascii="Times New Roman" w:hAnsi="Times New Roman"/>
          <w:b/>
          <w:sz w:val="28"/>
          <w:szCs w:val="28"/>
        </w:rPr>
        <w:t>«СОДЕЙСТВИЕ</w:t>
      </w:r>
      <w:r w:rsidR="000B1ABD" w:rsidRPr="0036590E">
        <w:rPr>
          <w:rFonts w:ascii="Times New Roman" w:hAnsi="Times New Roman"/>
          <w:b/>
          <w:sz w:val="28"/>
          <w:szCs w:val="28"/>
        </w:rPr>
        <w:t xml:space="preserve"> РАЗВИТИЮ КОНКУРЕНЦИИ</w:t>
      </w:r>
      <w:r>
        <w:rPr>
          <w:rFonts w:ascii="Times New Roman" w:hAnsi="Times New Roman" w:cs="Times New Roman"/>
          <w:b/>
          <w:sz w:val="28"/>
          <w:szCs w:val="28"/>
        </w:rPr>
        <w:t xml:space="preserve"> </w:t>
      </w:r>
      <w:r w:rsidR="000B1ABD" w:rsidRPr="0036590E">
        <w:rPr>
          <w:rFonts w:ascii="Times New Roman" w:hAnsi="Times New Roman"/>
          <w:b/>
          <w:sz w:val="28"/>
          <w:szCs w:val="28"/>
        </w:rPr>
        <w:t>В РЕСПУБЛИКЕ МОРДОВИЯ</w:t>
      </w:r>
      <w:r w:rsidR="008F2A67">
        <w:rPr>
          <w:rFonts w:ascii="Times New Roman" w:hAnsi="Times New Roman"/>
          <w:b/>
          <w:sz w:val="28"/>
          <w:szCs w:val="28"/>
        </w:rPr>
        <w:t>» в</w:t>
      </w:r>
      <w:r w:rsidR="00B1130C">
        <w:rPr>
          <w:rFonts w:ascii="Times New Roman" w:hAnsi="Times New Roman"/>
          <w:b/>
          <w:sz w:val="28"/>
          <w:szCs w:val="28"/>
        </w:rPr>
        <w:t xml:space="preserve"> 2018</w:t>
      </w:r>
      <w:r w:rsidR="000B1ABD">
        <w:rPr>
          <w:rFonts w:ascii="Times New Roman" w:hAnsi="Times New Roman"/>
          <w:b/>
          <w:sz w:val="28"/>
          <w:szCs w:val="28"/>
        </w:rPr>
        <w:t xml:space="preserve"> г.</w:t>
      </w:r>
    </w:p>
    <w:p w:rsidR="000B1ABD" w:rsidRPr="0036590E" w:rsidRDefault="000B1ABD" w:rsidP="000B1ABD">
      <w:pPr>
        <w:spacing w:after="0" w:line="240" w:lineRule="auto"/>
        <w:jc w:val="center"/>
        <w:rPr>
          <w:rFonts w:ascii="Times New Roman" w:hAnsi="Times New Roman"/>
          <w:sz w:val="24"/>
          <w:szCs w:val="24"/>
        </w:rPr>
      </w:pPr>
      <w:r w:rsidRPr="0036590E">
        <w:rPr>
          <w:rFonts w:ascii="Times New Roman" w:hAnsi="Times New Roman"/>
          <w:sz w:val="24"/>
          <w:szCs w:val="24"/>
        </w:rPr>
        <w:t>(</w:t>
      </w:r>
      <w:proofErr w:type="gramStart"/>
      <w:r w:rsidRPr="0036590E">
        <w:rPr>
          <w:rFonts w:ascii="Times New Roman" w:hAnsi="Times New Roman"/>
          <w:sz w:val="24"/>
          <w:szCs w:val="24"/>
        </w:rPr>
        <w:t>разработана</w:t>
      </w:r>
      <w:proofErr w:type="gramEnd"/>
      <w:r w:rsidRPr="0036590E">
        <w:rPr>
          <w:rFonts w:ascii="Times New Roman" w:hAnsi="Times New Roman"/>
          <w:sz w:val="24"/>
          <w:szCs w:val="24"/>
        </w:rPr>
        <w:t xml:space="preserve"> для </w:t>
      </w:r>
      <w:r>
        <w:rPr>
          <w:rFonts w:ascii="Times New Roman" w:hAnsi="Times New Roman"/>
          <w:sz w:val="24"/>
          <w:szCs w:val="24"/>
        </w:rPr>
        <w:t xml:space="preserve">проведения обучающих </w:t>
      </w:r>
      <w:r w:rsidR="001B34A5">
        <w:rPr>
          <w:rFonts w:ascii="Times New Roman" w:hAnsi="Times New Roman"/>
          <w:sz w:val="24"/>
          <w:szCs w:val="24"/>
        </w:rPr>
        <w:t xml:space="preserve">тренингов, в том числе с применением дистанционных технологий, </w:t>
      </w:r>
      <w:r w:rsidR="00E10848">
        <w:rPr>
          <w:rFonts w:ascii="Times New Roman" w:hAnsi="Times New Roman"/>
          <w:sz w:val="24"/>
          <w:szCs w:val="24"/>
        </w:rPr>
        <w:t>органов</w:t>
      </w:r>
      <w:r w:rsidR="001B34A5">
        <w:rPr>
          <w:rFonts w:ascii="Times New Roman" w:hAnsi="Times New Roman"/>
          <w:sz w:val="24"/>
          <w:szCs w:val="24"/>
        </w:rPr>
        <w:t xml:space="preserve"> местного самоуправления</w:t>
      </w:r>
      <w:r w:rsidR="008F2A67">
        <w:rPr>
          <w:rFonts w:ascii="Times New Roman" w:hAnsi="Times New Roman"/>
          <w:sz w:val="24"/>
          <w:szCs w:val="24"/>
        </w:rPr>
        <w:t>,</w:t>
      </w:r>
      <w:r w:rsidR="008F2A67" w:rsidRPr="008F2A67">
        <w:rPr>
          <w:rFonts w:ascii="Times New Roman" w:hAnsi="Times New Roman"/>
          <w:sz w:val="24"/>
          <w:szCs w:val="24"/>
        </w:rPr>
        <w:t xml:space="preserve"> </w:t>
      </w:r>
      <w:r w:rsidR="008F2A67">
        <w:rPr>
          <w:rFonts w:ascii="Times New Roman" w:hAnsi="Times New Roman"/>
          <w:sz w:val="24"/>
          <w:szCs w:val="24"/>
        </w:rPr>
        <w:t>специалистов органов исполнительной власти</w:t>
      </w:r>
      <w:r w:rsidR="001B34A5">
        <w:rPr>
          <w:rFonts w:ascii="Times New Roman" w:hAnsi="Times New Roman"/>
          <w:sz w:val="24"/>
          <w:szCs w:val="24"/>
        </w:rPr>
        <w:t xml:space="preserve"> </w:t>
      </w:r>
      <w:r w:rsidR="00E10848">
        <w:rPr>
          <w:rFonts w:ascii="Times New Roman" w:hAnsi="Times New Roman"/>
          <w:sz w:val="24"/>
          <w:szCs w:val="24"/>
        </w:rPr>
        <w:t>и иных организаций</w:t>
      </w:r>
      <w:r>
        <w:rPr>
          <w:rFonts w:ascii="Times New Roman" w:hAnsi="Times New Roman"/>
          <w:sz w:val="24"/>
          <w:szCs w:val="24"/>
        </w:rPr>
        <w:t xml:space="preserve"> </w:t>
      </w:r>
      <w:r w:rsidR="00B1130C">
        <w:rPr>
          <w:rFonts w:ascii="Times New Roman" w:hAnsi="Times New Roman"/>
          <w:sz w:val="24"/>
          <w:szCs w:val="24"/>
        </w:rPr>
        <w:t>в Республике</w:t>
      </w:r>
      <w:r>
        <w:rPr>
          <w:rFonts w:ascii="Times New Roman" w:hAnsi="Times New Roman"/>
          <w:sz w:val="24"/>
          <w:szCs w:val="24"/>
        </w:rPr>
        <w:t xml:space="preserve"> Мордовия</w:t>
      </w:r>
      <w:r w:rsidRPr="0036590E">
        <w:rPr>
          <w:rFonts w:ascii="Times New Roman" w:hAnsi="Times New Roman"/>
          <w:sz w:val="24"/>
          <w:szCs w:val="24"/>
        </w:rPr>
        <w:t>)</w:t>
      </w: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pPr>
    </w:p>
    <w:p w:rsidR="008F2A67" w:rsidRDefault="008F2A67" w:rsidP="000B1ABD">
      <w:pPr>
        <w:spacing w:after="0" w:line="240" w:lineRule="auto"/>
        <w:jc w:val="center"/>
        <w:rPr>
          <w:rFonts w:ascii="Times New Roman" w:hAnsi="Times New Roman" w:cs="Times New Roman"/>
          <w:sz w:val="28"/>
          <w:szCs w:val="28"/>
        </w:rPr>
      </w:pPr>
    </w:p>
    <w:p w:rsidR="008F2A67" w:rsidRDefault="008F2A67" w:rsidP="000B1ABD">
      <w:pPr>
        <w:spacing w:after="0" w:line="240" w:lineRule="auto"/>
        <w:jc w:val="center"/>
        <w:rPr>
          <w:rFonts w:ascii="Times New Roman" w:hAnsi="Times New Roman" w:cs="Times New Roman"/>
          <w:sz w:val="28"/>
          <w:szCs w:val="28"/>
        </w:rPr>
      </w:pPr>
    </w:p>
    <w:p w:rsidR="008F2A67" w:rsidRDefault="008F2A67" w:rsidP="000B1ABD">
      <w:pPr>
        <w:spacing w:after="0" w:line="240" w:lineRule="auto"/>
        <w:jc w:val="center"/>
        <w:rPr>
          <w:rFonts w:ascii="Times New Roman" w:hAnsi="Times New Roman" w:cs="Times New Roman"/>
          <w:sz w:val="28"/>
          <w:szCs w:val="28"/>
        </w:rPr>
      </w:pPr>
    </w:p>
    <w:p w:rsidR="008F2A67" w:rsidRDefault="008F2A67" w:rsidP="000B1ABD">
      <w:pPr>
        <w:spacing w:after="0" w:line="240" w:lineRule="auto"/>
        <w:jc w:val="center"/>
        <w:rPr>
          <w:rFonts w:ascii="Times New Roman" w:hAnsi="Times New Roman" w:cs="Times New Roman"/>
          <w:sz w:val="28"/>
          <w:szCs w:val="28"/>
        </w:rPr>
      </w:pPr>
    </w:p>
    <w:p w:rsidR="008F2A67" w:rsidRDefault="008F2A67"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rPr>
          <w:rFonts w:ascii="Times New Roman" w:hAnsi="Times New Roman" w:cs="Times New Roman"/>
          <w:sz w:val="28"/>
          <w:szCs w:val="28"/>
        </w:rPr>
      </w:pPr>
    </w:p>
    <w:p w:rsidR="000B1ABD" w:rsidRPr="004E61B9" w:rsidRDefault="00B1130C" w:rsidP="000B1AB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Саранск 2018</w:t>
      </w:r>
      <w:r w:rsidR="000B1ABD" w:rsidRPr="004E61B9">
        <w:rPr>
          <w:rFonts w:ascii="Times New Roman" w:hAnsi="Times New Roman" w:cs="Times New Roman"/>
          <w:b/>
          <w:sz w:val="28"/>
          <w:szCs w:val="28"/>
        </w:rPr>
        <w:t xml:space="preserve"> г.</w:t>
      </w: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sectPr w:rsidR="000B1ABD" w:rsidSect="00C41155">
          <w:headerReference w:type="even" r:id="rId9"/>
          <w:headerReference w:type="default" r:id="rId10"/>
          <w:footerReference w:type="even" r:id="rId11"/>
          <w:footerReference w:type="default" r:id="rId12"/>
          <w:headerReference w:type="first" r:id="rId13"/>
          <w:footerReference w:type="first" r:id="rId14"/>
          <w:pgSz w:w="11906" w:h="16838"/>
          <w:pgMar w:top="993" w:right="850" w:bottom="1134" w:left="1701" w:header="708" w:footer="708" w:gutter="0"/>
          <w:cols w:space="708"/>
          <w:docGrid w:linePitch="360"/>
        </w:sectPr>
      </w:pPr>
    </w:p>
    <w:p w:rsidR="000B1ABD" w:rsidRDefault="000B1ABD" w:rsidP="000B1ABD">
      <w:pPr>
        <w:spacing w:after="0" w:line="240" w:lineRule="auto"/>
        <w:rPr>
          <w:rFonts w:ascii="Times New Roman" w:hAnsi="Times New Roman" w:cs="Times New Roman"/>
          <w:sz w:val="28"/>
          <w:szCs w:val="28"/>
        </w:rPr>
      </w:pPr>
    </w:p>
    <w:p w:rsidR="000B1ABD" w:rsidRPr="00012F33" w:rsidRDefault="000B1ABD" w:rsidP="000B1ABD">
      <w:pPr>
        <w:spacing w:after="0" w:line="240" w:lineRule="auto"/>
        <w:jc w:val="center"/>
        <w:rPr>
          <w:rFonts w:ascii="Times New Roman" w:hAnsi="Times New Roman" w:cs="Times New Roman"/>
          <w:b/>
          <w:sz w:val="28"/>
          <w:szCs w:val="28"/>
        </w:rPr>
      </w:pPr>
      <w:r w:rsidRPr="00012F33">
        <w:rPr>
          <w:rFonts w:ascii="Times New Roman" w:hAnsi="Times New Roman" w:cs="Times New Roman"/>
          <w:b/>
          <w:sz w:val="28"/>
          <w:szCs w:val="28"/>
        </w:rPr>
        <w:t>СОДЕРЖАНИЕ</w:t>
      </w:r>
    </w:p>
    <w:p w:rsidR="000B1ABD" w:rsidRDefault="000B1ABD"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rPr>
          <w:rFonts w:ascii="Times New Roman" w:hAnsi="Times New Roman" w:cs="Times New Roman"/>
          <w:sz w:val="28"/>
          <w:szCs w:val="28"/>
        </w:rPr>
      </w:pPr>
    </w:p>
    <w:tbl>
      <w:tblPr>
        <w:tblStyle w:val="ac"/>
        <w:tblW w:w="9465" w:type="dxa"/>
        <w:tblLook w:val="04A0" w:firstRow="1" w:lastRow="0" w:firstColumn="1" w:lastColumn="0" w:noHBand="0" w:noVBand="1"/>
      </w:tblPr>
      <w:tblGrid>
        <w:gridCol w:w="1951"/>
        <w:gridCol w:w="6804"/>
        <w:gridCol w:w="710"/>
      </w:tblGrid>
      <w:tr w:rsidR="0081530C" w:rsidTr="0081530C">
        <w:tc>
          <w:tcPr>
            <w:tcW w:w="1951" w:type="dxa"/>
            <w:tcBorders>
              <w:top w:val="nil"/>
              <w:left w:val="nil"/>
              <w:bottom w:val="nil"/>
              <w:right w:val="nil"/>
            </w:tcBorders>
          </w:tcPr>
          <w:p w:rsidR="0081530C" w:rsidRPr="0081530C" w:rsidRDefault="0081530C" w:rsidP="0081530C">
            <w:pPr>
              <w:rPr>
                <w:rFonts w:ascii="Times New Roman" w:hAnsi="Times New Roman" w:cs="Times New Roman"/>
                <w:sz w:val="28"/>
                <w:szCs w:val="28"/>
              </w:rPr>
            </w:pPr>
            <w:r>
              <w:rPr>
                <w:rFonts w:ascii="Times New Roman" w:hAnsi="Times New Roman" w:cs="Times New Roman"/>
                <w:sz w:val="28"/>
                <w:szCs w:val="28"/>
              </w:rPr>
              <w:t>ВВЕДЕНИЕ</w:t>
            </w:r>
          </w:p>
        </w:tc>
        <w:tc>
          <w:tcPr>
            <w:tcW w:w="6804" w:type="dxa"/>
            <w:tcBorders>
              <w:top w:val="nil"/>
              <w:left w:val="nil"/>
              <w:bottom w:val="nil"/>
              <w:right w:val="nil"/>
            </w:tcBorders>
          </w:tcPr>
          <w:p w:rsidR="0081530C" w:rsidRPr="0081530C" w:rsidRDefault="0081530C" w:rsidP="000B1ABD">
            <w:pPr>
              <w:pStyle w:val="a3"/>
              <w:ind w:left="0"/>
              <w:jc w:val="both"/>
              <w:rPr>
                <w:rFonts w:ascii="Times New Roman" w:hAnsi="Times New Roman" w:cs="Times New Roman"/>
                <w:sz w:val="28"/>
                <w:szCs w:val="28"/>
              </w:rPr>
            </w:pPr>
          </w:p>
        </w:tc>
        <w:tc>
          <w:tcPr>
            <w:tcW w:w="710" w:type="dxa"/>
            <w:tcBorders>
              <w:top w:val="nil"/>
              <w:left w:val="nil"/>
              <w:bottom w:val="nil"/>
              <w:right w:val="nil"/>
            </w:tcBorders>
          </w:tcPr>
          <w:p w:rsidR="0081530C" w:rsidRDefault="0081530C" w:rsidP="0081530C">
            <w:pPr>
              <w:pStyle w:val="a3"/>
              <w:ind w:left="0"/>
              <w:jc w:val="center"/>
              <w:rPr>
                <w:rFonts w:ascii="Times New Roman" w:hAnsi="Times New Roman"/>
              </w:rPr>
            </w:pPr>
            <w:r w:rsidRPr="0081530C">
              <w:rPr>
                <w:rFonts w:ascii="Times New Roman" w:hAnsi="Times New Roman"/>
              </w:rPr>
              <w:t>3</w:t>
            </w:r>
          </w:p>
          <w:p w:rsidR="0081530C" w:rsidRPr="0081530C" w:rsidRDefault="0081530C" w:rsidP="0081530C">
            <w:pPr>
              <w:pStyle w:val="a3"/>
              <w:ind w:left="0"/>
              <w:jc w:val="center"/>
              <w:rPr>
                <w:rFonts w:ascii="Times New Roman" w:hAnsi="Times New Roman"/>
              </w:rPr>
            </w:pPr>
          </w:p>
        </w:tc>
      </w:tr>
      <w:tr w:rsidR="0081530C" w:rsidTr="0081530C">
        <w:tc>
          <w:tcPr>
            <w:tcW w:w="1951" w:type="dxa"/>
            <w:tcBorders>
              <w:top w:val="nil"/>
              <w:left w:val="nil"/>
              <w:bottom w:val="nil"/>
              <w:right w:val="nil"/>
            </w:tcBorders>
          </w:tcPr>
          <w:p w:rsidR="0081530C" w:rsidRDefault="0081530C" w:rsidP="00FA1758">
            <w:pPr>
              <w:pStyle w:val="a3"/>
              <w:ind w:left="0"/>
              <w:jc w:val="both"/>
              <w:rPr>
                <w:rFonts w:ascii="Times New Roman" w:hAnsi="Times New Roman"/>
                <w:b/>
                <w:sz w:val="28"/>
                <w:szCs w:val="28"/>
              </w:rPr>
            </w:pPr>
            <w:r w:rsidRPr="007E0483">
              <w:rPr>
                <w:rFonts w:ascii="Times New Roman" w:hAnsi="Times New Roman"/>
                <w:b/>
                <w:sz w:val="28"/>
                <w:szCs w:val="28"/>
              </w:rPr>
              <w:t>Тема №1.</w:t>
            </w:r>
          </w:p>
        </w:tc>
        <w:tc>
          <w:tcPr>
            <w:tcW w:w="6804" w:type="dxa"/>
            <w:tcBorders>
              <w:top w:val="nil"/>
              <w:left w:val="nil"/>
              <w:bottom w:val="nil"/>
              <w:right w:val="nil"/>
            </w:tcBorders>
          </w:tcPr>
          <w:p w:rsidR="000B52BD" w:rsidRPr="001220EF" w:rsidRDefault="006F2109" w:rsidP="00FA1758">
            <w:pPr>
              <w:pStyle w:val="a3"/>
              <w:ind w:left="0"/>
              <w:jc w:val="both"/>
              <w:rPr>
                <w:rFonts w:ascii="Times New Roman" w:hAnsi="Times New Roman"/>
                <w:sz w:val="28"/>
                <w:szCs w:val="28"/>
              </w:rPr>
            </w:pPr>
            <w:r>
              <w:rPr>
                <w:rFonts w:ascii="Times New Roman" w:hAnsi="Times New Roman"/>
                <w:sz w:val="28"/>
                <w:szCs w:val="28"/>
              </w:rPr>
              <w:t>Новеллы в конкурентной политике</w:t>
            </w:r>
            <w:r w:rsidR="006101EC">
              <w:rPr>
                <w:rFonts w:ascii="Times New Roman" w:hAnsi="Times New Roman"/>
                <w:sz w:val="28"/>
                <w:szCs w:val="28"/>
              </w:rPr>
              <w:t>;</w:t>
            </w:r>
          </w:p>
        </w:tc>
        <w:tc>
          <w:tcPr>
            <w:tcW w:w="710" w:type="dxa"/>
            <w:tcBorders>
              <w:top w:val="nil"/>
              <w:left w:val="nil"/>
              <w:bottom w:val="nil"/>
              <w:right w:val="nil"/>
            </w:tcBorders>
          </w:tcPr>
          <w:p w:rsidR="0081530C" w:rsidRDefault="000B52BD" w:rsidP="0081530C">
            <w:pPr>
              <w:pStyle w:val="a3"/>
              <w:ind w:left="0"/>
              <w:jc w:val="center"/>
              <w:rPr>
                <w:rFonts w:ascii="Times New Roman" w:hAnsi="Times New Roman"/>
              </w:rPr>
            </w:pPr>
            <w:r>
              <w:rPr>
                <w:rFonts w:ascii="Times New Roman" w:hAnsi="Times New Roman"/>
              </w:rPr>
              <w:t>4-7</w:t>
            </w:r>
          </w:p>
          <w:p w:rsidR="0006355A" w:rsidRPr="0081530C" w:rsidRDefault="0006355A" w:rsidP="0081530C">
            <w:pPr>
              <w:pStyle w:val="a3"/>
              <w:ind w:left="0"/>
              <w:jc w:val="center"/>
              <w:rPr>
                <w:rFonts w:ascii="Times New Roman" w:hAnsi="Times New Roman"/>
              </w:rPr>
            </w:pPr>
          </w:p>
        </w:tc>
      </w:tr>
      <w:tr w:rsidR="0081530C" w:rsidTr="0081530C">
        <w:tc>
          <w:tcPr>
            <w:tcW w:w="1951" w:type="dxa"/>
            <w:tcBorders>
              <w:top w:val="nil"/>
              <w:left w:val="nil"/>
              <w:bottom w:val="nil"/>
              <w:right w:val="nil"/>
            </w:tcBorders>
          </w:tcPr>
          <w:p w:rsidR="0081530C" w:rsidRDefault="0081530C" w:rsidP="000B1ABD">
            <w:pPr>
              <w:pStyle w:val="a3"/>
              <w:ind w:left="0"/>
              <w:jc w:val="both"/>
              <w:rPr>
                <w:rFonts w:ascii="Times New Roman" w:hAnsi="Times New Roman" w:cs="Times New Roman"/>
                <w:b/>
                <w:sz w:val="28"/>
                <w:szCs w:val="28"/>
              </w:rPr>
            </w:pPr>
            <w:r w:rsidRPr="007E0483">
              <w:rPr>
                <w:rFonts w:ascii="Times New Roman" w:hAnsi="Times New Roman" w:cs="Times New Roman"/>
                <w:b/>
                <w:sz w:val="28"/>
                <w:szCs w:val="28"/>
              </w:rPr>
              <w:t>Тема №2.</w:t>
            </w:r>
          </w:p>
          <w:p w:rsidR="0006355A" w:rsidRDefault="0006355A" w:rsidP="000B1ABD">
            <w:pPr>
              <w:pStyle w:val="a3"/>
              <w:ind w:left="0"/>
              <w:jc w:val="both"/>
              <w:rPr>
                <w:rFonts w:ascii="Times New Roman" w:hAnsi="Times New Roman" w:cs="Times New Roman"/>
                <w:b/>
                <w:sz w:val="28"/>
                <w:szCs w:val="28"/>
              </w:rPr>
            </w:pPr>
          </w:p>
          <w:p w:rsidR="0006355A" w:rsidRDefault="0006355A" w:rsidP="000B1ABD">
            <w:pPr>
              <w:pStyle w:val="a3"/>
              <w:ind w:left="0"/>
              <w:jc w:val="both"/>
              <w:rPr>
                <w:rFonts w:ascii="Times New Roman" w:hAnsi="Times New Roman" w:cs="Times New Roman"/>
                <w:b/>
                <w:sz w:val="28"/>
                <w:szCs w:val="28"/>
              </w:rPr>
            </w:pPr>
          </w:p>
          <w:p w:rsidR="0006355A" w:rsidRPr="009B2E11" w:rsidRDefault="0006355A" w:rsidP="000B1ABD">
            <w:pPr>
              <w:pStyle w:val="a3"/>
              <w:ind w:left="0"/>
              <w:jc w:val="both"/>
              <w:rPr>
                <w:rFonts w:ascii="Times New Roman" w:hAnsi="Times New Roman" w:cs="Times New Roman"/>
                <w:b/>
                <w:sz w:val="16"/>
                <w:szCs w:val="16"/>
              </w:rPr>
            </w:pPr>
          </w:p>
          <w:p w:rsidR="0006355A" w:rsidRPr="007E0483" w:rsidRDefault="0006355A" w:rsidP="000B1ABD">
            <w:pPr>
              <w:pStyle w:val="a3"/>
              <w:ind w:left="0"/>
              <w:jc w:val="both"/>
              <w:rPr>
                <w:rFonts w:ascii="Times New Roman" w:hAnsi="Times New Roman"/>
                <w:b/>
                <w:sz w:val="28"/>
                <w:szCs w:val="28"/>
              </w:rPr>
            </w:pPr>
            <w:r>
              <w:rPr>
                <w:rFonts w:ascii="Times New Roman" w:hAnsi="Times New Roman" w:cs="Times New Roman"/>
                <w:b/>
                <w:sz w:val="28"/>
                <w:szCs w:val="28"/>
              </w:rPr>
              <w:t>Тема №3</w:t>
            </w:r>
          </w:p>
        </w:tc>
        <w:tc>
          <w:tcPr>
            <w:tcW w:w="6804" w:type="dxa"/>
            <w:tcBorders>
              <w:top w:val="nil"/>
              <w:left w:val="nil"/>
              <w:bottom w:val="nil"/>
              <w:right w:val="nil"/>
            </w:tcBorders>
          </w:tcPr>
          <w:p w:rsidR="0006355A" w:rsidRDefault="00A20768" w:rsidP="0081530C">
            <w:pPr>
              <w:pStyle w:val="a3"/>
              <w:ind w:left="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06355A">
              <w:rPr>
                <w:rFonts w:ascii="Times New Roman" w:eastAsia="Times New Roman" w:hAnsi="Times New Roman" w:cs="Times New Roman"/>
                <w:sz w:val="28"/>
                <w:szCs w:val="28"/>
                <w:lang w:eastAsia="ru-RU"/>
              </w:rPr>
              <w:t>«Дорожная карта»</w:t>
            </w:r>
            <w:r>
              <w:rPr>
                <w:rFonts w:ascii="Times New Roman" w:eastAsia="Times New Roman" w:hAnsi="Times New Roman" w:cs="Times New Roman"/>
                <w:sz w:val="28"/>
                <w:szCs w:val="28"/>
                <w:lang w:eastAsia="ru-RU"/>
              </w:rPr>
              <w:t>)</w:t>
            </w:r>
            <w:r w:rsidR="0006355A">
              <w:rPr>
                <w:rFonts w:ascii="Times New Roman" w:eastAsia="Times New Roman" w:hAnsi="Times New Roman" w:cs="Times New Roman"/>
                <w:sz w:val="28"/>
                <w:szCs w:val="28"/>
                <w:lang w:eastAsia="ru-RU"/>
              </w:rPr>
              <w:t xml:space="preserve"> как инструмент реализации комплекса стратегических мер по развитию конкуренции в </w:t>
            </w:r>
            <w:r>
              <w:rPr>
                <w:rFonts w:ascii="Times New Roman" w:eastAsia="Times New Roman" w:hAnsi="Times New Roman" w:cs="Times New Roman"/>
                <w:sz w:val="28"/>
                <w:szCs w:val="28"/>
                <w:lang w:eastAsia="ru-RU"/>
              </w:rPr>
              <w:t>субъектах Российской Федерации</w:t>
            </w:r>
            <w:r w:rsidR="006101EC">
              <w:rPr>
                <w:rFonts w:ascii="Times New Roman" w:eastAsia="Times New Roman" w:hAnsi="Times New Roman" w:cs="Times New Roman"/>
                <w:sz w:val="28"/>
                <w:szCs w:val="28"/>
                <w:lang w:eastAsia="ru-RU"/>
              </w:rPr>
              <w:t>;</w:t>
            </w:r>
          </w:p>
          <w:p w:rsidR="00A20768" w:rsidRPr="009B2E11" w:rsidRDefault="00A20768" w:rsidP="0081530C">
            <w:pPr>
              <w:pStyle w:val="a3"/>
              <w:ind w:left="0"/>
              <w:jc w:val="both"/>
              <w:rPr>
                <w:rFonts w:ascii="Times New Roman" w:eastAsia="Times New Roman" w:hAnsi="Times New Roman" w:cs="Times New Roman"/>
                <w:sz w:val="16"/>
                <w:szCs w:val="16"/>
                <w:lang w:eastAsia="ru-RU"/>
              </w:rPr>
            </w:pPr>
          </w:p>
          <w:p w:rsidR="001220EF" w:rsidRDefault="00ED4546" w:rsidP="0034386B">
            <w:pPr>
              <w:pStyle w:val="a3"/>
              <w:ind w:left="0"/>
              <w:rPr>
                <w:rFonts w:ascii="Times New Roman" w:eastAsia="Times New Roman" w:hAnsi="Times New Roman" w:cs="Times New Roman"/>
                <w:sz w:val="28"/>
                <w:szCs w:val="28"/>
                <w:lang w:eastAsia="ru-RU"/>
              </w:rPr>
            </w:pPr>
            <w:r w:rsidRPr="00ED4546">
              <w:rPr>
                <w:rFonts w:ascii="Times New Roman" w:eastAsia="Times New Roman" w:hAnsi="Times New Roman" w:cs="Times New Roman"/>
                <w:sz w:val="28"/>
                <w:szCs w:val="28"/>
                <w:lang w:eastAsia="ru-RU"/>
              </w:rPr>
              <w:t>Создание и организация системы внутреннего обесп</w:t>
            </w:r>
            <w:r w:rsidR="0034386B">
              <w:rPr>
                <w:rFonts w:ascii="Times New Roman" w:eastAsia="Times New Roman" w:hAnsi="Times New Roman" w:cs="Times New Roman"/>
                <w:sz w:val="28"/>
                <w:szCs w:val="28"/>
                <w:lang w:eastAsia="ru-RU"/>
              </w:rPr>
              <w:t xml:space="preserve">ечения соответствия требованиям </w:t>
            </w:r>
            <w:r w:rsidRPr="00ED4546">
              <w:rPr>
                <w:rFonts w:ascii="Times New Roman" w:eastAsia="Times New Roman" w:hAnsi="Times New Roman" w:cs="Times New Roman"/>
                <w:sz w:val="28"/>
                <w:szCs w:val="28"/>
                <w:lang w:eastAsia="ru-RU"/>
              </w:rPr>
              <w:t>антимонопольного законодательства (</w:t>
            </w:r>
            <w:proofErr w:type="gramStart"/>
            <w:r w:rsidRPr="00ED4546">
              <w:rPr>
                <w:rFonts w:ascii="Times New Roman" w:eastAsia="Times New Roman" w:hAnsi="Times New Roman" w:cs="Times New Roman"/>
                <w:sz w:val="28"/>
                <w:szCs w:val="28"/>
                <w:lang w:eastAsia="ru-RU"/>
              </w:rPr>
              <w:t>антимонопольный</w:t>
            </w:r>
            <w:proofErr w:type="gramEnd"/>
            <w:r w:rsidRPr="00ED4546">
              <w:rPr>
                <w:rFonts w:ascii="Times New Roman" w:eastAsia="Times New Roman" w:hAnsi="Times New Roman" w:cs="Times New Roman"/>
                <w:sz w:val="28"/>
                <w:szCs w:val="28"/>
                <w:lang w:eastAsia="ru-RU"/>
              </w:rPr>
              <w:t xml:space="preserve"> </w:t>
            </w:r>
            <w:proofErr w:type="spellStart"/>
            <w:r w:rsidRPr="00ED4546">
              <w:rPr>
                <w:rFonts w:ascii="Times New Roman" w:eastAsia="Times New Roman" w:hAnsi="Times New Roman" w:cs="Times New Roman"/>
                <w:sz w:val="28"/>
                <w:szCs w:val="28"/>
                <w:lang w:eastAsia="ru-RU"/>
              </w:rPr>
              <w:t>комплаенс</w:t>
            </w:r>
            <w:proofErr w:type="spellEnd"/>
            <w:r w:rsidRPr="00ED4546">
              <w:rPr>
                <w:rFonts w:ascii="Times New Roman" w:eastAsia="Times New Roman" w:hAnsi="Times New Roman" w:cs="Times New Roman"/>
                <w:sz w:val="28"/>
                <w:szCs w:val="28"/>
                <w:lang w:eastAsia="ru-RU"/>
              </w:rPr>
              <w:t>)</w:t>
            </w:r>
            <w:r w:rsidR="006101EC">
              <w:rPr>
                <w:rFonts w:ascii="Times New Roman" w:eastAsia="Times New Roman" w:hAnsi="Times New Roman" w:cs="Times New Roman"/>
                <w:sz w:val="28"/>
                <w:szCs w:val="28"/>
                <w:lang w:eastAsia="ru-RU"/>
              </w:rPr>
              <w:t>;</w:t>
            </w:r>
          </w:p>
          <w:p w:rsidR="00A20768" w:rsidRPr="001220EF" w:rsidRDefault="00A20768" w:rsidP="0081530C">
            <w:pPr>
              <w:pStyle w:val="a3"/>
              <w:ind w:left="0"/>
              <w:jc w:val="both"/>
              <w:rPr>
                <w:rFonts w:ascii="Times New Roman" w:hAnsi="Times New Roman"/>
                <w:sz w:val="28"/>
                <w:szCs w:val="28"/>
              </w:rPr>
            </w:pPr>
          </w:p>
        </w:tc>
        <w:tc>
          <w:tcPr>
            <w:tcW w:w="710" w:type="dxa"/>
            <w:tcBorders>
              <w:top w:val="nil"/>
              <w:left w:val="nil"/>
              <w:bottom w:val="nil"/>
              <w:right w:val="nil"/>
            </w:tcBorders>
          </w:tcPr>
          <w:p w:rsidR="0081530C" w:rsidRDefault="00ED4546" w:rsidP="0081530C">
            <w:pPr>
              <w:pStyle w:val="a3"/>
              <w:ind w:left="0"/>
              <w:jc w:val="center"/>
              <w:rPr>
                <w:rFonts w:ascii="Times New Roman" w:hAnsi="Times New Roman"/>
              </w:rPr>
            </w:pPr>
            <w:r>
              <w:rPr>
                <w:rFonts w:ascii="Times New Roman" w:hAnsi="Times New Roman"/>
              </w:rPr>
              <w:t>7</w:t>
            </w:r>
            <w:r w:rsidR="009B2E11">
              <w:rPr>
                <w:rFonts w:ascii="Times New Roman" w:hAnsi="Times New Roman"/>
              </w:rPr>
              <w:t>-8</w:t>
            </w:r>
          </w:p>
          <w:p w:rsidR="009B2E11" w:rsidRDefault="009B2E11" w:rsidP="0081530C">
            <w:pPr>
              <w:pStyle w:val="a3"/>
              <w:ind w:left="0"/>
              <w:jc w:val="center"/>
              <w:rPr>
                <w:rFonts w:ascii="Times New Roman" w:hAnsi="Times New Roman"/>
              </w:rPr>
            </w:pPr>
          </w:p>
          <w:p w:rsidR="009B2E11" w:rsidRDefault="009B2E11" w:rsidP="0081530C">
            <w:pPr>
              <w:pStyle w:val="a3"/>
              <w:ind w:left="0"/>
              <w:jc w:val="center"/>
              <w:rPr>
                <w:rFonts w:ascii="Times New Roman" w:hAnsi="Times New Roman"/>
              </w:rPr>
            </w:pPr>
          </w:p>
          <w:p w:rsidR="009B2E11" w:rsidRDefault="009B2E11" w:rsidP="0081530C">
            <w:pPr>
              <w:pStyle w:val="a3"/>
              <w:ind w:left="0"/>
              <w:jc w:val="center"/>
              <w:rPr>
                <w:rFonts w:ascii="Times New Roman" w:hAnsi="Times New Roman"/>
              </w:rPr>
            </w:pPr>
          </w:p>
          <w:p w:rsidR="009B2E11" w:rsidRPr="009B2E11" w:rsidRDefault="009B2E11" w:rsidP="009B2E11">
            <w:pPr>
              <w:pStyle w:val="a3"/>
              <w:ind w:left="0"/>
              <w:rPr>
                <w:rFonts w:ascii="Times New Roman" w:hAnsi="Times New Roman"/>
                <w:sz w:val="16"/>
                <w:szCs w:val="16"/>
              </w:rPr>
            </w:pPr>
          </w:p>
          <w:p w:rsidR="009B2E11" w:rsidRPr="0081530C" w:rsidRDefault="009B2E11" w:rsidP="0081530C">
            <w:pPr>
              <w:pStyle w:val="a3"/>
              <w:ind w:left="0"/>
              <w:jc w:val="center"/>
              <w:rPr>
                <w:rFonts w:ascii="Times New Roman" w:hAnsi="Times New Roman"/>
              </w:rPr>
            </w:pPr>
            <w:r>
              <w:rPr>
                <w:rFonts w:ascii="Times New Roman" w:hAnsi="Times New Roman"/>
              </w:rPr>
              <w:t>8-10</w:t>
            </w:r>
          </w:p>
        </w:tc>
      </w:tr>
      <w:tr w:rsidR="0081530C" w:rsidTr="0081530C">
        <w:tc>
          <w:tcPr>
            <w:tcW w:w="1951" w:type="dxa"/>
            <w:tcBorders>
              <w:top w:val="nil"/>
              <w:left w:val="nil"/>
              <w:bottom w:val="nil"/>
              <w:right w:val="nil"/>
            </w:tcBorders>
          </w:tcPr>
          <w:p w:rsidR="0081530C" w:rsidRPr="007E0483" w:rsidRDefault="009B2E11" w:rsidP="009B2E11">
            <w:pPr>
              <w:pStyle w:val="a3"/>
              <w:ind w:left="0"/>
              <w:jc w:val="both"/>
              <w:rPr>
                <w:rFonts w:ascii="Times New Roman" w:hAnsi="Times New Roman" w:cs="Times New Roman"/>
                <w:b/>
                <w:sz w:val="28"/>
                <w:szCs w:val="28"/>
              </w:rPr>
            </w:pPr>
            <w:r>
              <w:rPr>
                <w:rFonts w:ascii="Times New Roman" w:hAnsi="Times New Roman" w:cs="Times New Roman"/>
                <w:b/>
                <w:sz w:val="28"/>
                <w:szCs w:val="28"/>
              </w:rPr>
              <w:t>Тема №4</w:t>
            </w:r>
          </w:p>
        </w:tc>
        <w:tc>
          <w:tcPr>
            <w:tcW w:w="6804" w:type="dxa"/>
            <w:tcBorders>
              <w:top w:val="nil"/>
              <w:left w:val="nil"/>
              <w:bottom w:val="nil"/>
              <w:right w:val="nil"/>
            </w:tcBorders>
          </w:tcPr>
          <w:p w:rsidR="0081530C" w:rsidRPr="001220EF" w:rsidRDefault="00ED4546" w:rsidP="0034386B">
            <w:pPr>
              <w:pStyle w:val="90"/>
              <w:shd w:val="clear" w:color="auto" w:fill="auto"/>
              <w:spacing w:after="129" w:line="250" w:lineRule="exact"/>
              <w:rPr>
                <w:b w:val="0"/>
                <w:sz w:val="28"/>
                <w:szCs w:val="28"/>
              </w:rPr>
            </w:pPr>
            <w:r w:rsidRPr="001220EF">
              <w:rPr>
                <w:b w:val="0"/>
                <w:sz w:val="28"/>
                <w:szCs w:val="28"/>
              </w:rPr>
              <w:t>Основные аспекты закупо</w:t>
            </w:r>
            <w:r w:rsidR="0034386B">
              <w:rPr>
                <w:b w:val="0"/>
                <w:sz w:val="28"/>
                <w:szCs w:val="28"/>
              </w:rPr>
              <w:t>чной деятельности;</w:t>
            </w:r>
          </w:p>
        </w:tc>
        <w:tc>
          <w:tcPr>
            <w:tcW w:w="710" w:type="dxa"/>
            <w:tcBorders>
              <w:top w:val="nil"/>
              <w:left w:val="nil"/>
              <w:bottom w:val="nil"/>
              <w:right w:val="nil"/>
            </w:tcBorders>
          </w:tcPr>
          <w:p w:rsidR="0081530C" w:rsidRPr="00D04DB7" w:rsidRDefault="00F84129" w:rsidP="00ED4546">
            <w:pPr>
              <w:pStyle w:val="a3"/>
              <w:ind w:left="0"/>
              <w:jc w:val="center"/>
              <w:rPr>
                <w:rFonts w:ascii="Times New Roman" w:hAnsi="Times New Roman"/>
                <w:sz w:val="20"/>
                <w:szCs w:val="20"/>
              </w:rPr>
            </w:pPr>
            <w:r>
              <w:rPr>
                <w:rFonts w:ascii="Times New Roman" w:hAnsi="Times New Roman"/>
                <w:sz w:val="20"/>
                <w:szCs w:val="20"/>
              </w:rPr>
              <w:t>10-12</w:t>
            </w:r>
          </w:p>
        </w:tc>
      </w:tr>
      <w:tr w:rsidR="0081530C" w:rsidTr="0081530C">
        <w:tc>
          <w:tcPr>
            <w:tcW w:w="1951" w:type="dxa"/>
            <w:tcBorders>
              <w:top w:val="nil"/>
              <w:left w:val="nil"/>
              <w:bottom w:val="nil"/>
              <w:right w:val="nil"/>
            </w:tcBorders>
          </w:tcPr>
          <w:p w:rsidR="0081530C" w:rsidRPr="007E0483" w:rsidRDefault="009B2E11" w:rsidP="000B1ABD">
            <w:pPr>
              <w:pStyle w:val="a3"/>
              <w:ind w:left="0"/>
              <w:jc w:val="both"/>
              <w:rPr>
                <w:rFonts w:ascii="Times New Roman" w:hAnsi="Times New Roman" w:cs="Times New Roman"/>
                <w:b/>
                <w:sz w:val="28"/>
                <w:szCs w:val="28"/>
              </w:rPr>
            </w:pPr>
            <w:r>
              <w:rPr>
                <w:rFonts w:ascii="Times New Roman" w:hAnsi="Times New Roman" w:cs="Times New Roman"/>
                <w:b/>
                <w:sz w:val="28"/>
                <w:szCs w:val="28"/>
              </w:rPr>
              <w:t>Тема №5</w:t>
            </w:r>
          </w:p>
        </w:tc>
        <w:tc>
          <w:tcPr>
            <w:tcW w:w="6804" w:type="dxa"/>
            <w:tcBorders>
              <w:top w:val="nil"/>
              <w:left w:val="nil"/>
              <w:bottom w:val="nil"/>
              <w:right w:val="nil"/>
            </w:tcBorders>
          </w:tcPr>
          <w:p w:rsidR="0081530C" w:rsidRPr="007E0483" w:rsidRDefault="00F42D5E" w:rsidP="00B1130C">
            <w:pPr>
              <w:jc w:val="both"/>
              <w:rPr>
                <w:rFonts w:ascii="Times New Roman" w:hAnsi="Times New Roman" w:cs="Times New Roman"/>
                <w:sz w:val="28"/>
                <w:szCs w:val="28"/>
              </w:rPr>
            </w:pPr>
            <w:r>
              <w:rPr>
                <w:rFonts w:ascii="Times New Roman" w:hAnsi="Times New Roman" w:cs="Times New Roman"/>
                <w:sz w:val="28"/>
                <w:szCs w:val="28"/>
              </w:rPr>
              <w:t xml:space="preserve">Совершенствование </w:t>
            </w:r>
            <w:proofErr w:type="gramStart"/>
            <w:r w:rsidR="00B15236">
              <w:rPr>
                <w:rFonts w:ascii="Times New Roman" w:hAnsi="Times New Roman" w:cs="Times New Roman"/>
                <w:sz w:val="28"/>
                <w:szCs w:val="28"/>
              </w:rPr>
              <w:t>системы</w:t>
            </w:r>
            <w:r>
              <w:rPr>
                <w:rFonts w:ascii="Times New Roman" w:hAnsi="Times New Roman" w:cs="Times New Roman"/>
                <w:sz w:val="28"/>
                <w:szCs w:val="28"/>
              </w:rPr>
              <w:t xml:space="preserve"> оценки результатов деятельности </w:t>
            </w:r>
            <w:r w:rsidR="0081530C" w:rsidRPr="007E0483">
              <w:rPr>
                <w:rFonts w:ascii="Times New Roman" w:hAnsi="Times New Roman" w:cs="Times New Roman"/>
                <w:sz w:val="28"/>
                <w:szCs w:val="28"/>
              </w:rPr>
              <w:t>муниципальных образований</w:t>
            </w:r>
            <w:proofErr w:type="gramEnd"/>
            <w:r w:rsidR="009A12BC">
              <w:rPr>
                <w:rFonts w:ascii="Times New Roman" w:hAnsi="Times New Roman" w:cs="Times New Roman"/>
                <w:sz w:val="28"/>
                <w:szCs w:val="28"/>
              </w:rPr>
              <w:t xml:space="preserve"> в Республике Мордовия</w:t>
            </w:r>
            <w:r w:rsidR="0081530C" w:rsidRPr="007E0483">
              <w:rPr>
                <w:rFonts w:ascii="Times New Roman" w:hAnsi="Times New Roman" w:cs="Times New Roman"/>
                <w:sz w:val="28"/>
                <w:szCs w:val="28"/>
              </w:rPr>
              <w:t xml:space="preserve"> по содействию развитию конкуренции по итогам работы в 201</w:t>
            </w:r>
            <w:r w:rsidR="00B1130C">
              <w:rPr>
                <w:rFonts w:ascii="Times New Roman" w:hAnsi="Times New Roman" w:cs="Times New Roman"/>
                <w:sz w:val="28"/>
                <w:szCs w:val="28"/>
              </w:rPr>
              <w:t>8</w:t>
            </w:r>
            <w:r w:rsidR="0081530C" w:rsidRPr="007E0483">
              <w:rPr>
                <w:rFonts w:ascii="Times New Roman" w:hAnsi="Times New Roman" w:cs="Times New Roman"/>
                <w:sz w:val="28"/>
                <w:szCs w:val="28"/>
              </w:rPr>
              <w:t xml:space="preserve"> г.</w:t>
            </w:r>
          </w:p>
        </w:tc>
        <w:tc>
          <w:tcPr>
            <w:tcW w:w="710" w:type="dxa"/>
            <w:tcBorders>
              <w:top w:val="nil"/>
              <w:left w:val="nil"/>
              <w:bottom w:val="nil"/>
              <w:right w:val="nil"/>
            </w:tcBorders>
          </w:tcPr>
          <w:p w:rsidR="0081530C" w:rsidRPr="009B2E11" w:rsidRDefault="00F84129" w:rsidP="00D04DB7">
            <w:pPr>
              <w:pStyle w:val="a3"/>
              <w:ind w:left="0"/>
              <w:jc w:val="center"/>
              <w:rPr>
                <w:rFonts w:ascii="Times New Roman" w:hAnsi="Times New Roman"/>
                <w:sz w:val="20"/>
                <w:szCs w:val="20"/>
              </w:rPr>
            </w:pPr>
            <w:r>
              <w:rPr>
                <w:rFonts w:ascii="Times New Roman" w:hAnsi="Times New Roman"/>
                <w:sz w:val="20"/>
                <w:szCs w:val="20"/>
              </w:rPr>
              <w:t>12-13</w:t>
            </w:r>
            <w:bookmarkStart w:id="0" w:name="_GoBack"/>
            <w:bookmarkEnd w:id="0"/>
          </w:p>
        </w:tc>
      </w:tr>
      <w:tr w:rsidR="0081530C" w:rsidTr="0081530C">
        <w:tc>
          <w:tcPr>
            <w:tcW w:w="9465" w:type="dxa"/>
            <w:gridSpan w:val="3"/>
            <w:tcBorders>
              <w:top w:val="nil"/>
              <w:left w:val="nil"/>
              <w:bottom w:val="nil"/>
              <w:right w:val="nil"/>
            </w:tcBorders>
          </w:tcPr>
          <w:p w:rsidR="0081530C" w:rsidRDefault="0081530C" w:rsidP="0081530C">
            <w:pPr>
              <w:jc w:val="both"/>
              <w:rPr>
                <w:rFonts w:ascii="Times New Roman" w:hAnsi="Times New Roman" w:cs="Times New Roman"/>
                <w:sz w:val="28"/>
                <w:szCs w:val="28"/>
              </w:rPr>
            </w:pPr>
          </w:p>
          <w:p w:rsidR="0081530C" w:rsidRPr="0081530C" w:rsidRDefault="0081530C" w:rsidP="0081530C">
            <w:pPr>
              <w:jc w:val="both"/>
              <w:rPr>
                <w:rFonts w:ascii="Times New Roman" w:hAnsi="Times New Roman" w:cs="Times New Roman"/>
                <w:sz w:val="28"/>
                <w:szCs w:val="28"/>
              </w:rPr>
            </w:pPr>
            <w:r>
              <w:rPr>
                <w:rFonts w:ascii="Times New Roman" w:hAnsi="Times New Roman" w:cs="Times New Roman"/>
                <w:sz w:val="28"/>
                <w:szCs w:val="28"/>
              </w:rPr>
              <w:t>Итоговое тестирование</w:t>
            </w:r>
          </w:p>
          <w:p w:rsidR="0081530C" w:rsidRDefault="0081530C" w:rsidP="000B1ABD">
            <w:pPr>
              <w:pStyle w:val="a3"/>
              <w:ind w:left="0"/>
              <w:jc w:val="both"/>
              <w:rPr>
                <w:rFonts w:ascii="Times New Roman" w:hAnsi="Times New Roman"/>
                <w:b/>
                <w:sz w:val="28"/>
                <w:szCs w:val="28"/>
              </w:rPr>
            </w:pPr>
          </w:p>
        </w:tc>
      </w:tr>
    </w:tbl>
    <w:p w:rsidR="0081530C" w:rsidRDefault="0081530C" w:rsidP="000B1ABD">
      <w:pPr>
        <w:pStyle w:val="a3"/>
        <w:spacing w:after="0" w:line="240" w:lineRule="auto"/>
        <w:ind w:left="0" w:firstLine="720"/>
        <w:jc w:val="both"/>
        <w:rPr>
          <w:rFonts w:ascii="Times New Roman" w:hAnsi="Times New Roman"/>
          <w:b/>
          <w:sz w:val="28"/>
          <w:szCs w:val="28"/>
        </w:rPr>
      </w:pPr>
    </w:p>
    <w:p w:rsidR="000B1ABD" w:rsidRDefault="000B1ABD" w:rsidP="000B1ABD">
      <w:pPr>
        <w:pStyle w:val="a3"/>
        <w:spacing w:after="0" w:line="240" w:lineRule="auto"/>
        <w:jc w:val="both"/>
        <w:rPr>
          <w:rFonts w:ascii="Times New Roman" w:hAnsi="Times New Roman" w:cs="Times New Roman"/>
          <w:sz w:val="28"/>
          <w:szCs w:val="28"/>
        </w:rPr>
      </w:pPr>
    </w:p>
    <w:p w:rsidR="000B1ABD" w:rsidRDefault="000B1ABD" w:rsidP="000B1ABD">
      <w:pPr>
        <w:spacing w:after="0" w:line="240" w:lineRule="auto"/>
        <w:jc w:val="both"/>
        <w:rPr>
          <w:rFonts w:ascii="Times New Roman" w:hAnsi="Times New Roman" w:cs="Times New Roman"/>
          <w:sz w:val="28"/>
          <w:szCs w:val="28"/>
        </w:rPr>
      </w:pPr>
    </w:p>
    <w:p w:rsidR="000B1ABD" w:rsidRDefault="000B1ABD" w:rsidP="000B1ABD">
      <w:pPr>
        <w:spacing w:after="0" w:line="240" w:lineRule="auto"/>
        <w:jc w:val="both"/>
        <w:rPr>
          <w:rFonts w:ascii="Times New Roman" w:hAnsi="Times New Roman" w:cs="Times New Roman"/>
          <w:sz w:val="28"/>
          <w:szCs w:val="28"/>
        </w:rPr>
      </w:pPr>
    </w:p>
    <w:p w:rsidR="000B1ABD" w:rsidRDefault="000B1ABD" w:rsidP="000B1ABD">
      <w:pPr>
        <w:spacing w:after="0" w:line="240" w:lineRule="auto"/>
        <w:jc w:val="both"/>
        <w:rPr>
          <w:rFonts w:ascii="Times New Roman" w:hAnsi="Times New Roman" w:cs="Times New Roman"/>
          <w:sz w:val="28"/>
          <w:szCs w:val="28"/>
        </w:rPr>
      </w:pPr>
    </w:p>
    <w:p w:rsidR="000B1ABD" w:rsidRDefault="000B1ABD" w:rsidP="000B1ABD">
      <w:pPr>
        <w:spacing w:after="0" w:line="240" w:lineRule="auto"/>
        <w:jc w:val="both"/>
        <w:rPr>
          <w:rFonts w:ascii="Times New Roman" w:hAnsi="Times New Roman" w:cs="Times New Roman"/>
          <w:sz w:val="28"/>
          <w:szCs w:val="28"/>
        </w:rPr>
      </w:pPr>
    </w:p>
    <w:p w:rsidR="000B1ABD" w:rsidRDefault="000B1ABD" w:rsidP="000B1ABD">
      <w:pPr>
        <w:spacing w:after="0" w:line="240" w:lineRule="auto"/>
        <w:jc w:val="both"/>
        <w:rPr>
          <w:rFonts w:ascii="Times New Roman" w:hAnsi="Times New Roman" w:cs="Times New Roman"/>
          <w:sz w:val="28"/>
          <w:szCs w:val="28"/>
        </w:rPr>
      </w:pPr>
    </w:p>
    <w:p w:rsidR="000B1ABD" w:rsidRDefault="000B1ABD" w:rsidP="000B1ABD">
      <w:pPr>
        <w:spacing w:after="0" w:line="240" w:lineRule="auto"/>
        <w:jc w:val="both"/>
        <w:rPr>
          <w:rFonts w:ascii="Times New Roman" w:hAnsi="Times New Roman" w:cs="Times New Roman"/>
          <w:sz w:val="28"/>
          <w:szCs w:val="28"/>
        </w:rPr>
      </w:pPr>
    </w:p>
    <w:p w:rsidR="000B1ABD" w:rsidRDefault="000B1ABD" w:rsidP="000B1ABD">
      <w:pPr>
        <w:spacing w:after="0" w:line="240" w:lineRule="auto"/>
        <w:jc w:val="both"/>
        <w:rPr>
          <w:rFonts w:ascii="Times New Roman" w:hAnsi="Times New Roman" w:cs="Times New Roman"/>
          <w:sz w:val="28"/>
          <w:szCs w:val="28"/>
        </w:rPr>
      </w:pPr>
    </w:p>
    <w:p w:rsidR="000B1ABD" w:rsidRDefault="000B1ABD" w:rsidP="000B1ABD">
      <w:pPr>
        <w:spacing w:after="0" w:line="240" w:lineRule="auto"/>
        <w:jc w:val="both"/>
        <w:rPr>
          <w:rFonts w:ascii="Times New Roman" w:hAnsi="Times New Roman" w:cs="Times New Roman"/>
          <w:sz w:val="28"/>
          <w:szCs w:val="28"/>
        </w:rPr>
      </w:pPr>
    </w:p>
    <w:p w:rsidR="000B1ABD" w:rsidRDefault="000B1ABD" w:rsidP="000B1ABD">
      <w:pPr>
        <w:spacing w:after="0" w:line="240" w:lineRule="auto"/>
        <w:jc w:val="both"/>
        <w:rPr>
          <w:rFonts w:ascii="Times New Roman" w:hAnsi="Times New Roman" w:cs="Times New Roman"/>
          <w:sz w:val="28"/>
          <w:szCs w:val="28"/>
        </w:rPr>
      </w:pPr>
    </w:p>
    <w:p w:rsidR="000B1ABD" w:rsidRDefault="000B1ABD" w:rsidP="000B1ABD">
      <w:pPr>
        <w:spacing w:after="0" w:line="240" w:lineRule="auto"/>
        <w:jc w:val="both"/>
        <w:rPr>
          <w:rFonts w:ascii="Times New Roman" w:hAnsi="Times New Roman" w:cs="Times New Roman"/>
          <w:sz w:val="28"/>
          <w:szCs w:val="28"/>
        </w:rPr>
      </w:pPr>
    </w:p>
    <w:p w:rsidR="000B1ABD" w:rsidRDefault="000B1ABD" w:rsidP="000B1ABD">
      <w:pPr>
        <w:spacing w:after="0" w:line="240" w:lineRule="auto"/>
        <w:jc w:val="both"/>
        <w:rPr>
          <w:rFonts w:ascii="Times New Roman" w:hAnsi="Times New Roman" w:cs="Times New Roman"/>
          <w:sz w:val="28"/>
          <w:szCs w:val="28"/>
        </w:rPr>
      </w:pPr>
    </w:p>
    <w:p w:rsidR="000B1ABD" w:rsidRDefault="000B1ABD" w:rsidP="000B1ABD">
      <w:pPr>
        <w:spacing w:after="0" w:line="240" w:lineRule="auto"/>
        <w:jc w:val="both"/>
        <w:rPr>
          <w:rFonts w:ascii="Times New Roman" w:hAnsi="Times New Roman" w:cs="Times New Roman"/>
          <w:sz w:val="28"/>
          <w:szCs w:val="28"/>
        </w:rPr>
      </w:pPr>
    </w:p>
    <w:p w:rsidR="000B1ABD" w:rsidRDefault="000B1ABD" w:rsidP="000B1ABD">
      <w:pPr>
        <w:spacing w:after="0" w:line="240" w:lineRule="auto"/>
        <w:jc w:val="both"/>
        <w:rPr>
          <w:rFonts w:ascii="Times New Roman" w:hAnsi="Times New Roman" w:cs="Times New Roman"/>
          <w:sz w:val="28"/>
          <w:szCs w:val="28"/>
        </w:rPr>
      </w:pPr>
    </w:p>
    <w:p w:rsidR="000B1ABD" w:rsidRDefault="000B1ABD" w:rsidP="000B1ABD">
      <w:pPr>
        <w:spacing w:after="0" w:line="240" w:lineRule="auto"/>
        <w:jc w:val="both"/>
        <w:rPr>
          <w:rFonts w:ascii="Times New Roman" w:hAnsi="Times New Roman" w:cs="Times New Roman"/>
          <w:sz w:val="28"/>
          <w:szCs w:val="28"/>
        </w:rPr>
      </w:pPr>
    </w:p>
    <w:p w:rsidR="000B1ABD" w:rsidRDefault="000B1ABD" w:rsidP="000B1ABD">
      <w:pPr>
        <w:spacing w:after="0" w:line="240" w:lineRule="auto"/>
        <w:jc w:val="both"/>
        <w:rPr>
          <w:rFonts w:ascii="Times New Roman" w:hAnsi="Times New Roman" w:cs="Times New Roman"/>
          <w:sz w:val="28"/>
          <w:szCs w:val="28"/>
        </w:rPr>
      </w:pPr>
    </w:p>
    <w:p w:rsidR="000B1ABD" w:rsidRDefault="000B1ABD" w:rsidP="000B1ABD">
      <w:pPr>
        <w:spacing w:after="0" w:line="240" w:lineRule="auto"/>
        <w:jc w:val="both"/>
        <w:rPr>
          <w:rFonts w:ascii="Times New Roman" w:hAnsi="Times New Roman" w:cs="Times New Roman"/>
          <w:sz w:val="28"/>
          <w:szCs w:val="28"/>
        </w:rPr>
        <w:sectPr w:rsidR="000B1ABD" w:rsidSect="00FA1758">
          <w:headerReference w:type="default" r:id="rId15"/>
          <w:headerReference w:type="first" r:id="rId16"/>
          <w:pgSz w:w="11906" w:h="16838"/>
          <w:pgMar w:top="1134" w:right="850" w:bottom="1134" w:left="1701" w:header="708" w:footer="708" w:gutter="0"/>
          <w:cols w:space="708"/>
          <w:docGrid w:linePitch="360"/>
        </w:sectPr>
      </w:pPr>
    </w:p>
    <w:p w:rsidR="000B1ABD" w:rsidRDefault="000B1ABD" w:rsidP="000B1ABD">
      <w:pPr>
        <w:spacing w:after="0" w:line="240" w:lineRule="auto"/>
        <w:jc w:val="right"/>
        <w:rPr>
          <w:rFonts w:ascii="Times New Roman" w:hAnsi="Times New Roman"/>
          <w:i/>
          <w:sz w:val="28"/>
          <w:szCs w:val="28"/>
        </w:rPr>
      </w:pPr>
      <w:r>
        <w:rPr>
          <w:rFonts w:ascii="Times New Roman" w:hAnsi="Times New Roman"/>
          <w:i/>
          <w:sz w:val="28"/>
          <w:szCs w:val="28"/>
        </w:rPr>
        <w:lastRenderedPageBreak/>
        <w:t>Н</w:t>
      </w:r>
      <w:r w:rsidRPr="00233362">
        <w:rPr>
          <w:rFonts w:ascii="Times New Roman" w:hAnsi="Times New Roman"/>
          <w:i/>
          <w:sz w:val="28"/>
          <w:szCs w:val="28"/>
        </w:rPr>
        <w:t>астоящая</w:t>
      </w:r>
      <w:r>
        <w:rPr>
          <w:rFonts w:ascii="Times New Roman" w:hAnsi="Times New Roman"/>
          <w:i/>
          <w:sz w:val="28"/>
          <w:szCs w:val="28"/>
        </w:rPr>
        <w:t xml:space="preserve"> </w:t>
      </w:r>
      <w:r w:rsidRPr="00233362">
        <w:rPr>
          <w:rFonts w:ascii="Times New Roman" w:hAnsi="Times New Roman"/>
          <w:i/>
          <w:sz w:val="28"/>
          <w:szCs w:val="28"/>
        </w:rPr>
        <w:t xml:space="preserve">Программа </w:t>
      </w:r>
    </w:p>
    <w:p w:rsidR="000B1ABD" w:rsidRDefault="000B1ABD" w:rsidP="000B1ABD">
      <w:pPr>
        <w:spacing w:after="0" w:line="240" w:lineRule="auto"/>
        <w:jc w:val="right"/>
        <w:rPr>
          <w:rFonts w:ascii="Times New Roman" w:hAnsi="Times New Roman"/>
          <w:i/>
          <w:sz w:val="28"/>
          <w:szCs w:val="28"/>
        </w:rPr>
      </w:pPr>
      <w:r w:rsidRPr="00233362">
        <w:rPr>
          <w:rFonts w:ascii="Times New Roman" w:hAnsi="Times New Roman"/>
          <w:i/>
          <w:sz w:val="28"/>
          <w:szCs w:val="28"/>
        </w:rPr>
        <w:t>содержит кратко сформулированные</w:t>
      </w:r>
    </w:p>
    <w:p w:rsidR="000B1ABD" w:rsidRDefault="000B1ABD" w:rsidP="000B1ABD">
      <w:pPr>
        <w:spacing w:after="0" w:line="240" w:lineRule="auto"/>
        <w:jc w:val="right"/>
        <w:rPr>
          <w:rFonts w:ascii="Times New Roman" w:hAnsi="Times New Roman"/>
          <w:i/>
          <w:sz w:val="28"/>
          <w:szCs w:val="28"/>
        </w:rPr>
      </w:pPr>
      <w:r w:rsidRPr="00233362">
        <w:rPr>
          <w:rFonts w:ascii="Times New Roman" w:hAnsi="Times New Roman"/>
          <w:i/>
          <w:sz w:val="28"/>
          <w:szCs w:val="28"/>
        </w:rPr>
        <w:t xml:space="preserve"> основные положения (тезисы) деятельности </w:t>
      </w:r>
    </w:p>
    <w:p w:rsidR="000B1ABD" w:rsidRDefault="000B1ABD" w:rsidP="000B1ABD">
      <w:pPr>
        <w:spacing w:after="0" w:line="240" w:lineRule="auto"/>
        <w:jc w:val="right"/>
        <w:rPr>
          <w:rFonts w:ascii="Times New Roman" w:hAnsi="Times New Roman"/>
          <w:i/>
          <w:sz w:val="28"/>
          <w:szCs w:val="28"/>
        </w:rPr>
      </w:pPr>
      <w:r w:rsidRPr="00233362">
        <w:rPr>
          <w:rFonts w:ascii="Times New Roman" w:hAnsi="Times New Roman"/>
          <w:i/>
          <w:sz w:val="28"/>
          <w:szCs w:val="28"/>
        </w:rPr>
        <w:t>по содействию развитию конкуренции</w:t>
      </w:r>
      <w:r>
        <w:rPr>
          <w:rFonts w:ascii="Times New Roman" w:hAnsi="Times New Roman"/>
          <w:i/>
          <w:sz w:val="28"/>
          <w:szCs w:val="28"/>
        </w:rPr>
        <w:t xml:space="preserve"> </w:t>
      </w:r>
    </w:p>
    <w:p w:rsidR="000B1ABD" w:rsidRPr="00233362" w:rsidRDefault="000B1ABD" w:rsidP="000B1ABD">
      <w:pPr>
        <w:spacing w:after="0" w:line="240" w:lineRule="auto"/>
        <w:jc w:val="right"/>
        <w:rPr>
          <w:rFonts w:ascii="Times New Roman" w:hAnsi="Times New Roman"/>
          <w:b/>
          <w:i/>
          <w:sz w:val="28"/>
          <w:szCs w:val="28"/>
        </w:rPr>
      </w:pPr>
      <w:r>
        <w:rPr>
          <w:rFonts w:ascii="Times New Roman" w:hAnsi="Times New Roman"/>
          <w:i/>
          <w:sz w:val="28"/>
          <w:szCs w:val="28"/>
        </w:rPr>
        <w:t>в Республике Мордовия</w:t>
      </w:r>
    </w:p>
    <w:p w:rsidR="000B1ABD" w:rsidRDefault="000B1ABD" w:rsidP="000B1ABD">
      <w:pPr>
        <w:spacing w:after="0" w:line="240" w:lineRule="auto"/>
        <w:jc w:val="right"/>
        <w:rPr>
          <w:rFonts w:ascii="Times New Roman" w:hAnsi="Times New Roman" w:cs="Times New Roman"/>
          <w:sz w:val="28"/>
          <w:szCs w:val="28"/>
        </w:rPr>
      </w:pPr>
    </w:p>
    <w:p w:rsidR="005B45C3" w:rsidRDefault="005B45C3" w:rsidP="000B1ABD">
      <w:pPr>
        <w:spacing w:after="0" w:line="240" w:lineRule="auto"/>
        <w:jc w:val="center"/>
        <w:rPr>
          <w:rFonts w:ascii="Times New Roman" w:hAnsi="Times New Roman" w:cs="Times New Roman"/>
          <w:sz w:val="28"/>
          <w:szCs w:val="28"/>
        </w:rPr>
      </w:pPr>
    </w:p>
    <w:p w:rsidR="000B1ABD" w:rsidRDefault="000B1ABD" w:rsidP="000B1AB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ВВЕДЕНИЕ</w:t>
      </w:r>
    </w:p>
    <w:p w:rsidR="000B1ABD" w:rsidRDefault="000B1ABD" w:rsidP="000B1ABD">
      <w:pPr>
        <w:spacing w:after="0" w:line="240" w:lineRule="auto"/>
        <w:jc w:val="center"/>
        <w:rPr>
          <w:rFonts w:ascii="Times New Roman" w:hAnsi="Times New Roman" w:cs="Times New Roman"/>
          <w:sz w:val="28"/>
          <w:szCs w:val="28"/>
        </w:rPr>
      </w:pPr>
    </w:p>
    <w:p w:rsidR="005B45C3" w:rsidRPr="0025374B" w:rsidRDefault="00CD1C88" w:rsidP="005B45C3">
      <w:pPr>
        <w:spacing w:after="0" w:line="240" w:lineRule="auto"/>
        <w:ind w:firstLine="709"/>
        <w:jc w:val="both"/>
        <w:rPr>
          <w:rFonts w:ascii="Times New Roman" w:hAnsi="Times New Roman" w:cs="Times New Roman"/>
          <w:sz w:val="26"/>
          <w:szCs w:val="26"/>
        </w:rPr>
      </w:pPr>
      <w:proofErr w:type="gramStart"/>
      <w:r w:rsidRPr="0025374B">
        <w:rPr>
          <w:rFonts w:ascii="Times New Roman" w:hAnsi="Times New Roman" w:cs="Times New Roman"/>
          <w:sz w:val="26"/>
          <w:szCs w:val="26"/>
        </w:rPr>
        <w:t>Программа обучения по курсу</w:t>
      </w:r>
      <w:r w:rsidR="000B1ABD" w:rsidRPr="0025374B">
        <w:rPr>
          <w:rFonts w:ascii="Times New Roman" w:hAnsi="Times New Roman" w:cs="Times New Roman"/>
          <w:sz w:val="26"/>
          <w:szCs w:val="26"/>
        </w:rPr>
        <w:t xml:space="preserve"> «Содействие развитию конкуренции в Республике Мордовия</w:t>
      </w:r>
      <w:r w:rsidR="007F01A4" w:rsidRPr="0025374B">
        <w:rPr>
          <w:rFonts w:ascii="Times New Roman" w:hAnsi="Times New Roman" w:cs="Times New Roman"/>
          <w:sz w:val="26"/>
          <w:szCs w:val="26"/>
        </w:rPr>
        <w:t>» в 2018</w:t>
      </w:r>
      <w:r w:rsidR="00146BDA" w:rsidRPr="0025374B">
        <w:rPr>
          <w:rFonts w:ascii="Times New Roman" w:hAnsi="Times New Roman" w:cs="Times New Roman"/>
          <w:sz w:val="26"/>
          <w:szCs w:val="26"/>
        </w:rPr>
        <w:t xml:space="preserve"> г.</w:t>
      </w:r>
      <w:r w:rsidRPr="0025374B">
        <w:rPr>
          <w:rFonts w:ascii="Times New Roman" w:hAnsi="Times New Roman" w:cs="Times New Roman"/>
          <w:sz w:val="26"/>
          <w:szCs w:val="26"/>
        </w:rPr>
        <w:t xml:space="preserve"> (далее – Программа)</w:t>
      </w:r>
      <w:r w:rsidR="000B1ABD" w:rsidRPr="0025374B">
        <w:rPr>
          <w:rFonts w:ascii="Times New Roman" w:hAnsi="Times New Roman" w:cs="Times New Roman"/>
          <w:sz w:val="26"/>
          <w:szCs w:val="26"/>
        </w:rPr>
        <w:t xml:space="preserve"> разработан</w:t>
      </w:r>
      <w:r w:rsidRPr="0025374B">
        <w:rPr>
          <w:rFonts w:ascii="Times New Roman" w:hAnsi="Times New Roman" w:cs="Times New Roman"/>
          <w:sz w:val="26"/>
          <w:szCs w:val="26"/>
        </w:rPr>
        <w:t>а</w:t>
      </w:r>
      <w:r w:rsidR="000B1ABD" w:rsidRPr="0025374B">
        <w:rPr>
          <w:rFonts w:ascii="Times New Roman" w:hAnsi="Times New Roman" w:cs="Times New Roman"/>
          <w:sz w:val="26"/>
          <w:szCs w:val="26"/>
        </w:rPr>
        <w:t xml:space="preserve"> Уполномоченным органом </w:t>
      </w:r>
      <w:r w:rsidRPr="0025374B">
        <w:rPr>
          <w:rFonts w:ascii="Times New Roman" w:hAnsi="Times New Roman" w:cs="Times New Roman"/>
          <w:sz w:val="26"/>
          <w:szCs w:val="26"/>
        </w:rPr>
        <w:t>по развитию конкуренции в Республике Мордовия</w:t>
      </w:r>
      <w:r w:rsidR="007F01A4" w:rsidRPr="0025374B">
        <w:rPr>
          <w:rFonts w:ascii="Times New Roman" w:hAnsi="Times New Roman" w:cs="Times New Roman"/>
          <w:sz w:val="26"/>
          <w:szCs w:val="26"/>
        </w:rPr>
        <w:t xml:space="preserve"> </w:t>
      </w:r>
      <w:r w:rsidR="000B1ABD" w:rsidRPr="0025374B">
        <w:rPr>
          <w:rFonts w:ascii="Times New Roman" w:hAnsi="Times New Roman" w:cs="Times New Roman"/>
          <w:sz w:val="26"/>
          <w:szCs w:val="26"/>
        </w:rPr>
        <w:t>– Мин</w:t>
      </w:r>
      <w:r w:rsidR="008F2A67" w:rsidRPr="0025374B">
        <w:rPr>
          <w:rFonts w:ascii="Times New Roman" w:hAnsi="Times New Roman" w:cs="Times New Roman"/>
          <w:sz w:val="26"/>
          <w:szCs w:val="26"/>
        </w:rPr>
        <w:t>истерством экономики, торговли и предпринимательства</w:t>
      </w:r>
      <w:r w:rsidR="000B1ABD" w:rsidRPr="0025374B">
        <w:rPr>
          <w:rFonts w:ascii="Times New Roman" w:hAnsi="Times New Roman" w:cs="Times New Roman"/>
          <w:sz w:val="26"/>
          <w:szCs w:val="26"/>
        </w:rPr>
        <w:t xml:space="preserve"> Республики Мордовия</w:t>
      </w:r>
      <w:r w:rsidRPr="0025374B">
        <w:rPr>
          <w:rFonts w:ascii="Times New Roman" w:hAnsi="Times New Roman" w:cs="Times New Roman"/>
          <w:sz w:val="26"/>
          <w:szCs w:val="26"/>
        </w:rPr>
        <w:t xml:space="preserve"> (далее – Уполномоченный орган)</w:t>
      </w:r>
      <w:r w:rsidR="000B1ABD" w:rsidRPr="0025374B">
        <w:rPr>
          <w:rFonts w:ascii="Times New Roman" w:hAnsi="Times New Roman" w:cs="Times New Roman"/>
          <w:sz w:val="26"/>
          <w:szCs w:val="26"/>
        </w:rPr>
        <w:t xml:space="preserve"> в целях </w:t>
      </w:r>
      <w:r w:rsidR="00DB559F" w:rsidRPr="0025374B">
        <w:rPr>
          <w:rFonts w:ascii="Times New Roman" w:hAnsi="Times New Roman"/>
          <w:color w:val="000000" w:themeColor="text1"/>
          <w:sz w:val="26"/>
          <w:szCs w:val="26"/>
        </w:rPr>
        <w:t xml:space="preserve">реализации Указа Президента Российской Федерации от </w:t>
      </w:r>
      <w:r w:rsidR="00DB559F" w:rsidRPr="0025374B">
        <w:rPr>
          <w:rFonts w:ascii="Times New Roman" w:hAnsi="Times New Roman"/>
          <w:sz w:val="26"/>
          <w:szCs w:val="26"/>
          <w:lang w:eastAsia="ru-RU"/>
        </w:rPr>
        <w:t xml:space="preserve">21 декабря 2017 г.  № 618 «Об основных направлениях государственной политики по </w:t>
      </w:r>
      <w:r w:rsidR="0025374B">
        <w:rPr>
          <w:rFonts w:ascii="Times New Roman" w:hAnsi="Times New Roman"/>
          <w:sz w:val="26"/>
          <w:szCs w:val="26"/>
          <w:lang w:eastAsia="ru-RU"/>
        </w:rPr>
        <w:t xml:space="preserve">развитию конкуренции» и </w:t>
      </w:r>
      <w:r w:rsidR="00DB559F" w:rsidRPr="0025374B">
        <w:rPr>
          <w:rFonts w:ascii="Times New Roman" w:hAnsi="Times New Roman"/>
          <w:sz w:val="26"/>
          <w:szCs w:val="26"/>
        </w:rPr>
        <w:t>Национального плана развития конкур</w:t>
      </w:r>
      <w:r w:rsidR="0025374B">
        <w:rPr>
          <w:rFonts w:ascii="Times New Roman" w:hAnsi="Times New Roman"/>
          <w:sz w:val="26"/>
          <w:szCs w:val="26"/>
        </w:rPr>
        <w:t>енции</w:t>
      </w:r>
      <w:proofErr w:type="gramEnd"/>
      <w:r w:rsidR="0025374B">
        <w:rPr>
          <w:rFonts w:ascii="Times New Roman" w:hAnsi="Times New Roman"/>
          <w:sz w:val="26"/>
          <w:szCs w:val="26"/>
        </w:rPr>
        <w:t xml:space="preserve"> в Российской Федерации на </w:t>
      </w:r>
      <w:r w:rsidR="00DB559F" w:rsidRPr="0025374B">
        <w:rPr>
          <w:rFonts w:ascii="Times New Roman" w:hAnsi="Times New Roman"/>
          <w:sz w:val="26"/>
          <w:szCs w:val="26"/>
        </w:rPr>
        <w:t>2018 – 2020 годы,</w:t>
      </w:r>
      <w:r w:rsidR="00DB559F" w:rsidRPr="0025374B">
        <w:rPr>
          <w:rFonts w:ascii="Times New Roman" w:hAnsi="Times New Roman"/>
          <w:sz w:val="26"/>
          <w:szCs w:val="26"/>
          <w:lang w:eastAsia="ru-RU"/>
        </w:rPr>
        <w:t xml:space="preserve"> перечня поручений Президента Российской Федерации от 15 мая 2018 г. № Пр-817ГС по итогам заседания Государственного совета Российской Федерации 5 апреля 2018 года</w:t>
      </w:r>
      <w:r w:rsidR="0025374B" w:rsidRPr="0025374B">
        <w:rPr>
          <w:rFonts w:ascii="Times New Roman" w:hAnsi="Times New Roman"/>
          <w:sz w:val="26"/>
          <w:szCs w:val="26"/>
          <w:lang w:eastAsia="ru-RU"/>
        </w:rPr>
        <w:t xml:space="preserve"> и </w:t>
      </w:r>
      <w:r w:rsidR="000B1ABD" w:rsidRPr="0025374B">
        <w:rPr>
          <w:rFonts w:ascii="Times New Roman" w:hAnsi="Times New Roman" w:cs="Times New Roman"/>
          <w:sz w:val="26"/>
          <w:szCs w:val="26"/>
        </w:rPr>
        <w:t xml:space="preserve">продолжения работы </w:t>
      </w:r>
      <w:r w:rsidR="007F01A4" w:rsidRPr="0025374B">
        <w:rPr>
          <w:rFonts w:ascii="Times New Roman" w:hAnsi="Times New Roman" w:cs="Times New Roman"/>
          <w:sz w:val="26"/>
          <w:szCs w:val="26"/>
        </w:rPr>
        <w:t xml:space="preserve">в условиях действия </w:t>
      </w:r>
      <w:r w:rsidR="000B1ABD" w:rsidRPr="0025374B">
        <w:rPr>
          <w:rFonts w:ascii="Times New Roman" w:hAnsi="Times New Roman" w:cs="Times New Roman"/>
          <w:sz w:val="26"/>
          <w:szCs w:val="26"/>
        </w:rPr>
        <w:t>Стандарта развития конкуре</w:t>
      </w:r>
      <w:r w:rsidR="008F2A67" w:rsidRPr="0025374B">
        <w:rPr>
          <w:rFonts w:ascii="Times New Roman" w:hAnsi="Times New Roman" w:cs="Times New Roman"/>
          <w:sz w:val="26"/>
          <w:szCs w:val="26"/>
        </w:rPr>
        <w:t>нции в Республике Мордовия</w:t>
      </w:r>
      <w:r w:rsidR="000B1ABD" w:rsidRPr="0025374B">
        <w:rPr>
          <w:rFonts w:ascii="Times New Roman" w:hAnsi="Times New Roman" w:cs="Times New Roman"/>
          <w:sz w:val="26"/>
          <w:szCs w:val="26"/>
        </w:rPr>
        <w:t>.</w:t>
      </w:r>
    </w:p>
    <w:p w:rsidR="005F075E" w:rsidRPr="0025374B" w:rsidRDefault="00486B56" w:rsidP="005B45C3">
      <w:pPr>
        <w:spacing w:after="0" w:line="240" w:lineRule="auto"/>
        <w:ind w:firstLine="709"/>
        <w:jc w:val="both"/>
        <w:rPr>
          <w:rFonts w:ascii="Times New Roman" w:hAnsi="Times New Roman" w:cs="Times New Roman"/>
          <w:sz w:val="26"/>
          <w:szCs w:val="26"/>
        </w:rPr>
      </w:pPr>
      <w:r w:rsidRPr="0025374B">
        <w:rPr>
          <w:rFonts w:ascii="Times New Roman" w:hAnsi="Times New Roman" w:cs="Times New Roman"/>
          <w:sz w:val="26"/>
          <w:szCs w:val="26"/>
        </w:rPr>
        <w:t>П</w:t>
      </w:r>
      <w:r w:rsidR="005F075E" w:rsidRPr="0025374B">
        <w:rPr>
          <w:rFonts w:ascii="Times New Roman" w:hAnsi="Times New Roman" w:cs="Times New Roman"/>
          <w:sz w:val="26"/>
          <w:szCs w:val="26"/>
        </w:rPr>
        <w:t>роведение обучающих тренингов для</w:t>
      </w:r>
      <w:r w:rsidR="008F2A67" w:rsidRPr="0025374B">
        <w:rPr>
          <w:rFonts w:ascii="Times New Roman" w:hAnsi="Times New Roman" w:cs="Times New Roman"/>
          <w:sz w:val="26"/>
          <w:szCs w:val="26"/>
        </w:rPr>
        <w:t xml:space="preserve"> </w:t>
      </w:r>
      <w:r w:rsidR="008F2A67" w:rsidRPr="0025374B">
        <w:rPr>
          <w:rFonts w:ascii="Times New Roman" w:hAnsi="Times New Roman"/>
          <w:sz w:val="26"/>
          <w:szCs w:val="26"/>
        </w:rPr>
        <w:t>специалистов</w:t>
      </w:r>
      <w:r w:rsidR="005F075E" w:rsidRPr="0025374B">
        <w:rPr>
          <w:rFonts w:ascii="Times New Roman" w:hAnsi="Times New Roman" w:cs="Times New Roman"/>
          <w:sz w:val="26"/>
          <w:szCs w:val="26"/>
        </w:rPr>
        <w:t xml:space="preserve"> органов местного самоуправления</w:t>
      </w:r>
      <w:r w:rsidR="008F2A67" w:rsidRPr="0025374B">
        <w:rPr>
          <w:rFonts w:ascii="Times New Roman" w:hAnsi="Times New Roman" w:cs="Times New Roman"/>
          <w:sz w:val="26"/>
          <w:szCs w:val="26"/>
        </w:rPr>
        <w:t xml:space="preserve">, </w:t>
      </w:r>
      <w:r w:rsidR="008F2A67" w:rsidRPr="0025374B">
        <w:rPr>
          <w:rFonts w:ascii="Times New Roman" w:hAnsi="Times New Roman"/>
          <w:sz w:val="26"/>
          <w:szCs w:val="26"/>
        </w:rPr>
        <w:t>органов исполнительной власти</w:t>
      </w:r>
      <w:r w:rsidR="005F075E" w:rsidRPr="0025374B">
        <w:rPr>
          <w:rFonts w:ascii="Times New Roman" w:hAnsi="Times New Roman" w:cs="Times New Roman"/>
          <w:sz w:val="26"/>
          <w:szCs w:val="26"/>
        </w:rPr>
        <w:t xml:space="preserve"> и иных организаций является одной из основных задач в части осуществления конкурентной политики Координационного совета по развитию конкуренции при Главе Республики Мордовия.</w:t>
      </w:r>
    </w:p>
    <w:p w:rsidR="005B45C3" w:rsidRPr="0025374B" w:rsidRDefault="005B45C3" w:rsidP="005B45C3">
      <w:pPr>
        <w:spacing w:after="0" w:line="240" w:lineRule="auto"/>
        <w:ind w:firstLine="709"/>
        <w:jc w:val="both"/>
        <w:rPr>
          <w:rFonts w:ascii="Times New Roman" w:hAnsi="Times New Roman" w:cs="Times New Roman"/>
          <w:sz w:val="26"/>
          <w:szCs w:val="26"/>
        </w:rPr>
      </w:pPr>
      <w:r w:rsidRPr="0025374B">
        <w:rPr>
          <w:rFonts w:ascii="Times New Roman" w:eastAsia="Times New Roman" w:hAnsi="Times New Roman" w:cs="Times New Roman"/>
          <w:sz w:val="26"/>
          <w:szCs w:val="26"/>
          <w:lang w:eastAsia="ru-RU"/>
        </w:rPr>
        <w:t>Одним из непременных условий повышения конкурентоспособности экономики региона является создание наиболее привлекательных и максимально комфортных условий</w:t>
      </w:r>
      <w:r w:rsidR="008F2A67" w:rsidRPr="0025374B">
        <w:rPr>
          <w:rFonts w:ascii="Times New Roman" w:eastAsia="Times New Roman" w:hAnsi="Times New Roman" w:cs="Times New Roman"/>
          <w:sz w:val="26"/>
          <w:szCs w:val="26"/>
          <w:lang w:eastAsia="ru-RU"/>
        </w:rPr>
        <w:t xml:space="preserve"> для развития конкуренции</w:t>
      </w:r>
      <w:r w:rsidRPr="0025374B">
        <w:rPr>
          <w:rFonts w:ascii="Times New Roman" w:eastAsia="Times New Roman" w:hAnsi="Times New Roman" w:cs="Times New Roman"/>
          <w:sz w:val="26"/>
          <w:szCs w:val="26"/>
          <w:lang w:eastAsia="ru-RU"/>
        </w:rPr>
        <w:t xml:space="preserve"> на местах, в каждом муниципалитете, а для этого необходимы квалифицированные специалисты.</w:t>
      </w:r>
    </w:p>
    <w:p w:rsidR="000B1ABD" w:rsidRPr="0025374B" w:rsidRDefault="008F2A67" w:rsidP="000B1ABD">
      <w:pPr>
        <w:autoSpaceDE w:val="0"/>
        <w:autoSpaceDN w:val="0"/>
        <w:adjustRightInd w:val="0"/>
        <w:spacing w:after="0" w:line="240" w:lineRule="auto"/>
        <w:ind w:firstLine="709"/>
        <w:jc w:val="both"/>
        <w:rPr>
          <w:rFonts w:ascii="Times New Roman" w:hAnsi="Times New Roman"/>
          <w:sz w:val="26"/>
          <w:szCs w:val="26"/>
        </w:rPr>
      </w:pPr>
      <w:proofErr w:type="gramStart"/>
      <w:r w:rsidRPr="0025374B">
        <w:rPr>
          <w:rFonts w:ascii="Times New Roman" w:hAnsi="Times New Roman" w:cs="Times New Roman"/>
          <w:sz w:val="26"/>
          <w:szCs w:val="26"/>
        </w:rPr>
        <w:t>В соответствии с новыми нормативно – правовыми актами, принятыми на федеральном уровне</w:t>
      </w:r>
      <w:r w:rsidR="00DB559F" w:rsidRPr="0025374B">
        <w:rPr>
          <w:rFonts w:ascii="Times New Roman" w:hAnsi="Times New Roman" w:cs="Times New Roman"/>
          <w:sz w:val="26"/>
          <w:szCs w:val="26"/>
        </w:rPr>
        <w:t>,</w:t>
      </w:r>
      <w:r w:rsidRPr="0025374B">
        <w:rPr>
          <w:rFonts w:ascii="Times New Roman" w:hAnsi="Times New Roman" w:cs="Times New Roman"/>
          <w:sz w:val="26"/>
          <w:szCs w:val="26"/>
        </w:rPr>
        <w:t xml:space="preserve"> и п</w:t>
      </w:r>
      <w:r w:rsidR="000B1ABD" w:rsidRPr="0025374B">
        <w:rPr>
          <w:rFonts w:ascii="Times New Roman" w:hAnsi="Times New Roman" w:cs="Times New Roman"/>
          <w:sz w:val="26"/>
          <w:szCs w:val="26"/>
        </w:rPr>
        <w:t>о итогам деятельности за 201</w:t>
      </w:r>
      <w:r w:rsidR="00501516" w:rsidRPr="0025374B">
        <w:rPr>
          <w:rFonts w:ascii="Times New Roman" w:hAnsi="Times New Roman" w:cs="Times New Roman"/>
          <w:sz w:val="26"/>
          <w:szCs w:val="26"/>
        </w:rPr>
        <w:t>7</w:t>
      </w:r>
      <w:r w:rsidR="000B1ABD" w:rsidRPr="0025374B">
        <w:rPr>
          <w:rFonts w:ascii="Times New Roman" w:hAnsi="Times New Roman" w:cs="Times New Roman"/>
          <w:sz w:val="26"/>
          <w:szCs w:val="26"/>
        </w:rPr>
        <w:t xml:space="preserve"> г. определены направления, по которым необходимо получить дополнительные знания, </w:t>
      </w:r>
      <w:r w:rsidR="000B1ABD" w:rsidRPr="0025374B">
        <w:rPr>
          <w:rFonts w:ascii="Times New Roman" w:hAnsi="Times New Roman"/>
          <w:sz w:val="26"/>
          <w:szCs w:val="26"/>
        </w:rPr>
        <w:t xml:space="preserve">направленные на создание условий для развития конкуренции в отраслях экономической </w:t>
      </w:r>
      <w:r w:rsidR="00486B56" w:rsidRPr="0025374B">
        <w:rPr>
          <w:rFonts w:ascii="Times New Roman" w:hAnsi="Times New Roman"/>
          <w:sz w:val="26"/>
          <w:szCs w:val="26"/>
        </w:rPr>
        <w:t xml:space="preserve">и социальной </w:t>
      </w:r>
      <w:r w:rsidR="000B1ABD" w:rsidRPr="0025374B">
        <w:rPr>
          <w:rFonts w:ascii="Times New Roman" w:hAnsi="Times New Roman"/>
          <w:sz w:val="26"/>
          <w:szCs w:val="26"/>
        </w:rPr>
        <w:t>деятельности субъектов муниципального образования.</w:t>
      </w:r>
      <w:proofErr w:type="gramEnd"/>
    </w:p>
    <w:p w:rsidR="005B45C3" w:rsidRPr="0025374B" w:rsidRDefault="000B1ABD" w:rsidP="005B45C3">
      <w:pPr>
        <w:autoSpaceDE w:val="0"/>
        <w:autoSpaceDN w:val="0"/>
        <w:adjustRightInd w:val="0"/>
        <w:spacing w:after="0" w:line="240" w:lineRule="auto"/>
        <w:ind w:firstLine="709"/>
        <w:jc w:val="both"/>
        <w:rPr>
          <w:rFonts w:ascii="Times New Roman" w:hAnsi="Times New Roman"/>
          <w:sz w:val="26"/>
          <w:szCs w:val="26"/>
        </w:rPr>
      </w:pPr>
      <w:r w:rsidRPr="0025374B">
        <w:rPr>
          <w:rFonts w:ascii="Times New Roman" w:hAnsi="Times New Roman"/>
          <w:sz w:val="26"/>
          <w:szCs w:val="26"/>
        </w:rPr>
        <w:t>В новом курсе Уполномоченный орган изложил основные тезисы, способствующие повышению качества работы по развитию конкурентной среды на рынках товаров и услуг в муниципальном образовании.</w:t>
      </w:r>
    </w:p>
    <w:p w:rsidR="005B45C3" w:rsidRPr="0025374B" w:rsidRDefault="000B1ABD" w:rsidP="005B45C3">
      <w:pPr>
        <w:spacing w:after="0" w:line="240" w:lineRule="auto"/>
        <w:ind w:firstLine="709"/>
        <w:jc w:val="both"/>
        <w:rPr>
          <w:rFonts w:ascii="Times New Roman" w:hAnsi="Times New Roman" w:cs="Times New Roman"/>
          <w:sz w:val="26"/>
          <w:szCs w:val="26"/>
        </w:rPr>
      </w:pPr>
      <w:r w:rsidRPr="0025374B">
        <w:rPr>
          <w:rFonts w:ascii="Times New Roman" w:hAnsi="Times New Roman"/>
          <w:sz w:val="26"/>
          <w:szCs w:val="26"/>
        </w:rPr>
        <w:t xml:space="preserve">Проверку знаний после </w:t>
      </w:r>
      <w:r w:rsidR="0061226B" w:rsidRPr="0025374B">
        <w:rPr>
          <w:rFonts w:ascii="Times New Roman" w:hAnsi="Times New Roman"/>
          <w:sz w:val="26"/>
          <w:szCs w:val="26"/>
        </w:rPr>
        <w:t>проведения обучающего тренинга</w:t>
      </w:r>
      <w:r w:rsidRPr="0025374B">
        <w:rPr>
          <w:rFonts w:ascii="Times New Roman" w:hAnsi="Times New Roman"/>
          <w:sz w:val="26"/>
          <w:szCs w:val="26"/>
        </w:rPr>
        <w:t xml:space="preserve"> осуществляют специалисты Уполномоченного органа на основании предоставленных результатов итогового тестирования.</w:t>
      </w:r>
    </w:p>
    <w:p w:rsidR="000B1ABD" w:rsidRPr="0025374B" w:rsidRDefault="005B45C3" w:rsidP="0025374B">
      <w:pPr>
        <w:spacing w:after="0" w:line="240" w:lineRule="auto"/>
        <w:ind w:firstLine="709"/>
        <w:jc w:val="both"/>
        <w:rPr>
          <w:rFonts w:ascii="Times New Roman" w:hAnsi="Times New Roman" w:cs="Times New Roman"/>
          <w:sz w:val="26"/>
          <w:szCs w:val="26"/>
        </w:rPr>
      </w:pPr>
      <w:r w:rsidRPr="0025374B">
        <w:rPr>
          <w:rFonts w:ascii="Times New Roman" w:eastAsia="Times New Roman" w:hAnsi="Times New Roman" w:cs="Times New Roman"/>
          <w:sz w:val="26"/>
          <w:szCs w:val="26"/>
          <w:lang w:eastAsia="ru-RU"/>
        </w:rPr>
        <w:t xml:space="preserve">Обучающий курс не претендует на всеобщий охват рассматриваемых проблем, в нем представлены как апробированные и общепризнанные знания и положения, так и спорные вопросы, демонстрирующие разные точки зрения. </w:t>
      </w:r>
      <w:r w:rsidR="00DB559F" w:rsidRPr="0025374B">
        <w:rPr>
          <w:rFonts w:ascii="Times New Roman" w:eastAsia="Times New Roman" w:hAnsi="Times New Roman" w:cs="Times New Roman"/>
          <w:sz w:val="26"/>
          <w:szCs w:val="26"/>
          <w:lang w:eastAsia="ru-RU"/>
        </w:rPr>
        <w:t xml:space="preserve">В целях совершенствования Программы </w:t>
      </w:r>
      <w:r w:rsidRPr="0025374B">
        <w:rPr>
          <w:rFonts w:ascii="Times New Roman" w:eastAsia="Times New Roman" w:hAnsi="Times New Roman" w:cs="Times New Roman"/>
          <w:sz w:val="26"/>
          <w:szCs w:val="26"/>
          <w:lang w:eastAsia="ru-RU"/>
        </w:rPr>
        <w:t xml:space="preserve">Уполномоченный орган </w:t>
      </w:r>
      <w:r w:rsidR="00DB559F" w:rsidRPr="0025374B">
        <w:rPr>
          <w:rFonts w:ascii="Times New Roman" w:eastAsia="Times New Roman" w:hAnsi="Times New Roman" w:cs="Times New Roman"/>
          <w:sz w:val="26"/>
          <w:szCs w:val="26"/>
          <w:lang w:eastAsia="ru-RU"/>
        </w:rPr>
        <w:t>готов принять предложения</w:t>
      </w:r>
      <w:r w:rsidRPr="0025374B">
        <w:rPr>
          <w:rFonts w:ascii="Times New Roman" w:eastAsia="Times New Roman" w:hAnsi="Times New Roman" w:cs="Times New Roman"/>
          <w:sz w:val="26"/>
          <w:szCs w:val="26"/>
          <w:lang w:eastAsia="ru-RU"/>
        </w:rPr>
        <w:t xml:space="preserve"> и рекомендации по </w:t>
      </w:r>
      <w:r w:rsidR="00DB559F" w:rsidRPr="0025374B">
        <w:rPr>
          <w:rFonts w:ascii="Times New Roman" w:eastAsia="Times New Roman" w:hAnsi="Times New Roman" w:cs="Times New Roman"/>
          <w:sz w:val="26"/>
          <w:szCs w:val="26"/>
          <w:lang w:eastAsia="ru-RU"/>
        </w:rPr>
        <w:t xml:space="preserve">ее </w:t>
      </w:r>
      <w:r w:rsidRPr="0025374B">
        <w:rPr>
          <w:rFonts w:ascii="Times New Roman" w:eastAsia="Times New Roman" w:hAnsi="Times New Roman" w:cs="Times New Roman"/>
          <w:sz w:val="26"/>
          <w:szCs w:val="26"/>
          <w:lang w:eastAsia="ru-RU"/>
        </w:rPr>
        <w:t>дальнейшему улучшению</w:t>
      </w:r>
      <w:r w:rsidR="00DB559F" w:rsidRPr="0025374B">
        <w:rPr>
          <w:rFonts w:ascii="Times New Roman" w:eastAsia="Times New Roman" w:hAnsi="Times New Roman" w:cs="Times New Roman"/>
          <w:sz w:val="26"/>
          <w:szCs w:val="26"/>
          <w:lang w:eastAsia="ru-RU"/>
        </w:rPr>
        <w:t>.</w:t>
      </w:r>
    </w:p>
    <w:p w:rsidR="000B1ABD" w:rsidRDefault="000B1ABD" w:rsidP="000B1ABD">
      <w:pPr>
        <w:spacing w:after="0" w:line="240" w:lineRule="auto"/>
        <w:ind w:firstLine="709"/>
        <w:jc w:val="both"/>
        <w:rPr>
          <w:rFonts w:ascii="Times New Roman" w:hAnsi="Times New Roman" w:cs="Times New Roman"/>
          <w:sz w:val="28"/>
          <w:szCs w:val="28"/>
        </w:rPr>
      </w:pPr>
    </w:p>
    <w:p w:rsidR="005B45C3" w:rsidRDefault="005B45C3" w:rsidP="005B45C3">
      <w:pPr>
        <w:spacing w:after="0" w:line="240" w:lineRule="auto"/>
        <w:jc w:val="both"/>
        <w:rPr>
          <w:rFonts w:ascii="Times New Roman" w:hAnsi="Times New Roman" w:cs="Times New Roman"/>
          <w:sz w:val="28"/>
          <w:szCs w:val="28"/>
        </w:rPr>
        <w:sectPr w:rsidR="005B45C3" w:rsidSect="000B1ABD">
          <w:pgSz w:w="11906" w:h="16838"/>
          <w:pgMar w:top="851" w:right="850" w:bottom="993" w:left="1701" w:header="708" w:footer="708" w:gutter="0"/>
          <w:cols w:space="708"/>
          <w:titlePg/>
          <w:docGrid w:linePitch="360"/>
        </w:sectPr>
      </w:pPr>
    </w:p>
    <w:p w:rsidR="000B1ABD" w:rsidRPr="00C41155" w:rsidRDefault="000B1ABD" w:rsidP="000B1ABD">
      <w:pPr>
        <w:spacing w:after="0" w:line="240" w:lineRule="auto"/>
        <w:jc w:val="both"/>
        <w:rPr>
          <w:rFonts w:ascii="Times New Roman" w:hAnsi="Times New Roman" w:cs="Times New Roman"/>
          <w:b/>
          <w:sz w:val="16"/>
          <w:szCs w:val="16"/>
        </w:rPr>
      </w:pPr>
    </w:p>
    <w:p w:rsidR="000B1ABD" w:rsidRDefault="000B1ABD" w:rsidP="00E40BDB">
      <w:pPr>
        <w:spacing w:after="0" w:line="240" w:lineRule="auto"/>
        <w:jc w:val="center"/>
        <w:rPr>
          <w:rFonts w:ascii="Times New Roman" w:hAnsi="Times New Roman"/>
          <w:sz w:val="28"/>
          <w:szCs w:val="28"/>
        </w:rPr>
      </w:pPr>
      <w:r>
        <w:rPr>
          <w:rFonts w:ascii="Times New Roman" w:hAnsi="Times New Roman" w:cs="Times New Roman"/>
          <w:b/>
          <w:sz w:val="28"/>
          <w:szCs w:val="28"/>
        </w:rPr>
        <w:t>Тема №1</w:t>
      </w:r>
    </w:p>
    <w:p w:rsidR="000B1ABD" w:rsidRDefault="000B1ABD" w:rsidP="000B1ABD">
      <w:pPr>
        <w:spacing w:after="0" w:line="240" w:lineRule="auto"/>
        <w:jc w:val="both"/>
        <w:rPr>
          <w:rFonts w:ascii="Times New Roman" w:hAnsi="Times New Roman"/>
          <w:sz w:val="28"/>
          <w:szCs w:val="28"/>
        </w:rPr>
      </w:pPr>
    </w:p>
    <w:p w:rsidR="00CD1C88" w:rsidRDefault="006F2109" w:rsidP="000B1ABD">
      <w:pPr>
        <w:spacing w:after="0" w:line="240" w:lineRule="auto"/>
        <w:jc w:val="center"/>
        <w:rPr>
          <w:rFonts w:ascii="Times New Roman" w:hAnsi="Times New Roman"/>
          <w:b/>
          <w:sz w:val="28"/>
          <w:szCs w:val="28"/>
        </w:rPr>
      </w:pPr>
      <w:r>
        <w:rPr>
          <w:rFonts w:ascii="Times New Roman" w:hAnsi="Times New Roman"/>
          <w:b/>
          <w:sz w:val="28"/>
          <w:szCs w:val="28"/>
        </w:rPr>
        <w:t>Новеллы в конкурентной политике</w:t>
      </w:r>
    </w:p>
    <w:p w:rsidR="006F2109" w:rsidRDefault="006F2109" w:rsidP="000B1ABD">
      <w:pPr>
        <w:spacing w:after="0" w:line="240" w:lineRule="auto"/>
        <w:jc w:val="center"/>
        <w:rPr>
          <w:rFonts w:ascii="Times New Roman" w:hAnsi="Times New Roman"/>
          <w:b/>
          <w:sz w:val="28"/>
          <w:szCs w:val="28"/>
        </w:rPr>
      </w:pPr>
    </w:p>
    <w:p w:rsidR="006F2109" w:rsidRPr="005E3075" w:rsidRDefault="006F2109" w:rsidP="006F2109">
      <w:pPr>
        <w:spacing w:after="0" w:line="240" w:lineRule="auto"/>
        <w:ind w:firstLine="708"/>
        <w:jc w:val="both"/>
        <w:rPr>
          <w:rFonts w:ascii="Times New Roman" w:eastAsia="Times New Roman" w:hAnsi="Times New Roman" w:cs="Times New Roman"/>
          <w:sz w:val="28"/>
          <w:szCs w:val="28"/>
          <w:bdr w:val="none" w:sz="0" w:space="0" w:color="auto" w:frame="1"/>
          <w:lang w:eastAsia="ru-RU"/>
        </w:rPr>
      </w:pPr>
      <w:r w:rsidRPr="002F7A8F">
        <w:rPr>
          <w:rFonts w:ascii="Times New Roman" w:eastAsia="Times New Roman" w:hAnsi="Times New Roman" w:cs="Times New Roman"/>
          <w:sz w:val="28"/>
          <w:szCs w:val="28"/>
          <w:bdr w:val="none" w:sz="0" w:space="0" w:color="auto" w:frame="1"/>
          <w:lang w:eastAsia="ru-RU"/>
        </w:rPr>
        <w:t xml:space="preserve">Тема </w:t>
      </w:r>
      <w:r w:rsidRPr="006F2109">
        <w:rPr>
          <w:rFonts w:ascii="Times New Roman" w:eastAsia="Times New Roman" w:hAnsi="Times New Roman" w:cs="Times New Roman"/>
          <w:sz w:val="28"/>
          <w:szCs w:val="28"/>
          <w:bdr w:val="none" w:sz="0" w:space="0" w:color="auto" w:frame="1"/>
          <w:lang w:eastAsia="ru-RU"/>
        </w:rPr>
        <w:t xml:space="preserve">конкуренции  </w:t>
      </w:r>
      <w:r>
        <w:rPr>
          <w:rFonts w:ascii="Times New Roman" w:eastAsia="Times New Roman" w:hAnsi="Times New Roman" w:cs="Times New Roman"/>
          <w:sz w:val="28"/>
          <w:szCs w:val="28"/>
          <w:bdr w:val="none" w:sz="0" w:space="0" w:color="auto" w:frame="1"/>
          <w:lang w:eastAsia="ru-RU"/>
        </w:rPr>
        <w:t xml:space="preserve">крайне </w:t>
      </w:r>
      <w:r w:rsidRPr="006F2109">
        <w:rPr>
          <w:rFonts w:ascii="Times New Roman" w:eastAsia="Times New Roman" w:hAnsi="Times New Roman" w:cs="Times New Roman"/>
          <w:sz w:val="28"/>
          <w:szCs w:val="28"/>
          <w:bdr w:val="none" w:sz="0" w:space="0" w:color="auto" w:frame="1"/>
          <w:lang w:eastAsia="ru-RU"/>
        </w:rPr>
        <w:t>важная,</w:t>
      </w:r>
      <w:r w:rsidRPr="002F7A8F">
        <w:rPr>
          <w:rFonts w:ascii="Times New Roman" w:eastAsia="Times New Roman" w:hAnsi="Times New Roman" w:cs="Times New Roman"/>
          <w:sz w:val="28"/>
          <w:szCs w:val="28"/>
          <w:bdr w:val="none" w:sz="0" w:space="0" w:color="auto" w:frame="1"/>
          <w:lang w:eastAsia="ru-RU"/>
        </w:rPr>
        <w:t xml:space="preserve"> т.к. </w:t>
      </w:r>
      <w:r w:rsidRPr="002F7A8F">
        <w:rPr>
          <w:rFonts w:ascii="Times New Roman" w:eastAsia="Times New Roman" w:hAnsi="Times New Roman" w:cs="Times New Roman"/>
          <w:sz w:val="28"/>
          <w:szCs w:val="28"/>
          <w:lang w:eastAsia="ru-RU"/>
        </w:rPr>
        <w:t xml:space="preserve">затрагивает  практически  все сферы экономики. Честная конкуренция -  ключевое условие </w:t>
      </w:r>
      <w:r>
        <w:rPr>
          <w:rFonts w:ascii="Times New Roman" w:eastAsia="Times New Roman" w:hAnsi="Times New Roman" w:cs="Times New Roman"/>
          <w:sz w:val="28"/>
          <w:szCs w:val="28"/>
          <w:lang w:eastAsia="ru-RU"/>
        </w:rPr>
        <w:t xml:space="preserve">успешного </w:t>
      </w:r>
      <w:r w:rsidRPr="005E3075">
        <w:rPr>
          <w:rFonts w:ascii="Times New Roman" w:eastAsia="Times New Roman" w:hAnsi="Times New Roman" w:cs="Times New Roman"/>
          <w:sz w:val="28"/>
          <w:szCs w:val="28"/>
          <w:bdr w:val="none" w:sz="0" w:space="0" w:color="auto" w:frame="1"/>
          <w:lang w:eastAsia="ru-RU"/>
        </w:rPr>
        <w:t>экономического и социального развития.</w:t>
      </w:r>
    </w:p>
    <w:p w:rsidR="006F2109" w:rsidRDefault="006F2109" w:rsidP="006F2109">
      <w:pPr>
        <w:spacing w:after="0" w:line="240" w:lineRule="auto"/>
        <w:ind w:firstLine="708"/>
        <w:jc w:val="both"/>
        <w:rPr>
          <w:rFonts w:ascii="Times New Roman" w:eastAsia="Times New Roman" w:hAnsi="Times New Roman" w:cs="Times New Roman"/>
          <w:sz w:val="28"/>
          <w:szCs w:val="28"/>
          <w:bdr w:val="none" w:sz="0" w:space="0" w:color="auto" w:frame="1"/>
          <w:lang w:eastAsia="ru-RU"/>
        </w:rPr>
      </w:pPr>
      <w:r w:rsidRPr="005E3075">
        <w:rPr>
          <w:rFonts w:ascii="Times New Roman" w:eastAsia="Times New Roman" w:hAnsi="Times New Roman" w:cs="Times New Roman"/>
          <w:sz w:val="28"/>
          <w:szCs w:val="28"/>
          <w:bdr w:val="none" w:sz="0" w:space="0" w:color="auto" w:frame="1"/>
          <w:lang w:eastAsia="ru-RU"/>
        </w:rPr>
        <w:t>Это - повышение удовлетворенности потребителей за счет увеличения  спроса, расширение ассортимента товаров, работ, услуг, повышение их качества и снижение цен</w:t>
      </w:r>
      <w:r>
        <w:rPr>
          <w:rFonts w:ascii="Times New Roman" w:eastAsia="Times New Roman" w:hAnsi="Times New Roman" w:cs="Times New Roman"/>
          <w:sz w:val="28"/>
          <w:szCs w:val="28"/>
          <w:bdr w:val="none" w:sz="0" w:space="0" w:color="auto" w:frame="1"/>
          <w:lang w:eastAsia="ru-RU"/>
        </w:rPr>
        <w:t>.</w:t>
      </w:r>
    </w:p>
    <w:p w:rsidR="006F2109" w:rsidRPr="006F2109" w:rsidRDefault="006F2109" w:rsidP="006F2109">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bdr w:val="none" w:sz="0" w:space="0" w:color="auto" w:frame="1"/>
          <w:lang w:eastAsia="ru-RU"/>
        </w:rPr>
        <w:t xml:space="preserve">В последнее время на федеральном уровне </w:t>
      </w:r>
      <w:r w:rsidRPr="006F2109">
        <w:rPr>
          <w:rFonts w:ascii="Times New Roman" w:eastAsia="Times New Roman" w:hAnsi="Times New Roman" w:cs="Times New Roman"/>
          <w:sz w:val="28"/>
          <w:szCs w:val="28"/>
          <w:bdr w:val="none" w:sz="0" w:space="0" w:color="auto" w:frame="1"/>
          <w:lang w:eastAsia="ru-RU"/>
        </w:rPr>
        <w:t>приняты важнейшие документы,</w:t>
      </w:r>
      <w:r w:rsidR="00D2099A">
        <w:rPr>
          <w:rFonts w:ascii="Times New Roman" w:eastAsia="Times New Roman" w:hAnsi="Times New Roman" w:cs="Times New Roman"/>
          <w:sz w:val="28"/>
          <w:szCs w:val="28"/>
          <w:bdr w:val="none" w:sz="0" w:space="0" w:color="auto" w:frame="1"/>
          <w:lang w:eastAsia="ru-RU"/>
        </w:rPr>
        <w:t xml:space="preserve"> определяющие направления развития </w:t>
      </w:r>
      <w:r>
        <w:rPr>
          <w:rFonts w:ascii="Times New Roman" w:eastAsia="Times New Roman" w:hAnsi="Times New Roman" w:cs="Times New Roman"/>
          <w:sz w:val="28"/>
          <w:szCs w:val="28"/>
          <w:bdr w:val="none" w:sz="0" w:space="0" w:color="auto" w:frame="1"/>
          <w:lang w:eastAsia="ru-RU"/>
        </w:rPr>
        <w:t xml:space="preserve">конкуренции на среднесрочный период. </w:t>
      </w:r>
      <w:r w:rsidRPr="006F2109">
        <w:rPr>
          <w:rFonts w:ascii="Times New Roman" w:eastAsia="Times New Roman" w:hAnsi="Times New Roman" w:cs="Times New Roman"/>
          <w:sz w:val="28"/>
          <w:szCs w:val="28"/>
          <w:bdr w:val="none" w:sz="0" w:space="0" w:color="auto" w:frame="1"/>
          <w:lang w:eastAsia="ru-RU"/>
        </w:rPr>
        <w:t xml:space="preserve">Это </w:t>
      </w:r>
      <w:r w:rsidRPr="006F2109">
        <w:rPr>
          <w:rFonts w:ascii="Times New Roman" w:eastAsia="Calibri" w:hAnsi="Times New Roman" w:cs="Times New Roman"/>
          <w:b/>
          <w:color w:val="000000"/>
          <w:spacing w:val="6"/>
          <w:sz w:val="28"/>
          <w:szCs w:val="28"/>
        </w:rPr>
        <w:t>Указ Президента РФ № 618</w:t>
      </w:r>
      <w:r w:rsidRPr="006F2109">
        <w:rPr>
          <w:rFonts w:ascii="Times New Roman" w:eastAsia="Calibri" w:hAnsi="Times New Roman" w:cs="Times New Roman"/>
          <w:color w:val="000000"/>
          <w:spacing w:val="6"/>
          <w:sz w:val="28"/>
          <w:szCs w:val="28"/>
        </w:rPr>
        <w:t xml:space="preserve"> «Об основных</w:t>
      </w:r>
      <w:r w:rsidRPr="006F2109">
        <w:rPr>
          <w:rFonts w:ascii="Times New Roman" w:eastAsia="Calibri" w:hAnsi="Times New Roman" w:cs="Times New Roman"/>
          <w:sz w:val="28"/>
          <w:szCs w:val="28"/>
        </w:rPr>
        <w:t xml:space="preserve"> направлениях государственной политики по развитию конкуренции» </w:t>
      </w:r>
      <w:r w:rsidRPr="006F2109">
        <w:rPr>
          <w:rFonts w:ascii="Times New Roman" w:eastAsia="Times New Roman" w:hAnsi="Times New Roman" w:cs="Times New Roman"/>
          <w:sz w:val="28"/>
          <w:szCs w:val="28"/>
          <w:lang w:eastAsia="ru-RU"/>
        </w:rPr>
        <w:t>(декабрь 2017 г.). Установлено - что содействие развитию конкуренции является приоритетным направлением в деятельности федеральных, исполнительных органов  власти регионов, а также органов местного самоуправления.</w:t>
      </w:r>
      <w:r w:rsidRPr="006F2109">
        <w:rPr>
          <w:rFonts w:ascii="Times New Roman" w:eastAsia="Times New Roman" w:hAnsi="Times New Roman" w:cs="Times New Roman"/>
          <w:sz w:val="28"/>
          <w:szCs w:val="28"/>
          <w:bdr w:val="none" w:sz="0" w:space="0" w:color="auto" w:frame="1"/>
          <w:lang w:eastAsia="ru-RU"/>
        </w:rPr>
        <w:t xml:space="preserve"> </w:t>
      </w:r>
      <w:r w:rsidRPr="006F2109">
        <w:rPr>
          <w:rFonts w:ascii="Times New Roman" w:eastAsia="Times New Roman" w:hAnsi="Times New Roman" w:cs="Times New Roman"/>
          <w:sz w:val="28"/>
          <w:szCs w:val="28"/>
          <w:lang w:eastAsia="ru-RU"/>
        </w:rPr>
        <w:t>Указом утвержден Национальный план развития конкуренции на 2018-2020 годы – определяет мероприятия  по достижению ключевых показателей в конкурентных сферах экономической деятельности.</w:t>
      </w:r>
    </w:p>
    <w:p w:rsidR="006F2109" w:rsidRPr="007D49AC" w:rsidRDefault="006F2109" w:rsidP="006F2109">
      <w:pPr>
        <w:spacing w:after="0" w:line="240" w:lineRule="auto"/>
        <w:ind w:firstLine="708"/>
        <w:jc w:val="both"/>
        <w:rPr>
          <w:rFonts w:ascii="Times New Roman" w:eastAsia="Times New Roman" w:hAnsi="Times New Roman" w:cs="Times New Roman"/>
          <w:b/>
          <w:sz w:val="28"/>
          <w:szCs w:val="28"/>
          <w:lang w:eastAsia="ru-RU"/>
        </w:rPr>
      </w:pPr>
      <w:r>
        <w:rPr>
          <w:rFonts w:ascii="Times New Roman" w:hAnsi="Times New Roman" w:cs="Times New Roman"/>
          <w:color w:val="1E1E1E"/>
          <w:sz w:val="28"/>
          <w:szCs w:val="28"/>
          <w:lang w:eastAsia="ru-RU"/>
        </w:rPr>
        <w:t xml:space="preserve">Все эти решения направлены </w:t>
      </w:r>
      <w:r w:rsidRPr="00E812C0">
        <w:rPr>
          <w:rFonts w:ascii="Times New Roman" w:hAnsi="Times New Roman" w:cs="Times New Roman"/>
          <w:color w:val="1E1E1E"/>
          <w:sz w:val="28"/>
          <w:szCs w:val="28"/>
          <w:lang w:eastAsia="ru-RU"/>
        </w:rPr>
        <w:t xml:space="preserve">на </w:t>
      </w:r>
      <w:r w:rsidRPr="00E812C0">
        <w:rPr>
          <w:rFonts w:ascii="Times New Roman" w:eastAsia="Times New Roman" w:hAnsi="Times New Roman" w:cs="Times New Roman"/>
          <w:sz w:val="28"/>
          <w:szCs w:val="28"/>
          <w:lang w:eastAsia="ru-RU"/>
        </w:rPr>
        <w:t>изменени</w:t>
      </w:r>
      <w:r>
        <w:rPr>
          <w:rFonts w:ascii="Times New Roman" w:eastAsia="Times New Roman" w:hAnsi="Times New Roman" w:cs="Times New Roman"/>
          <w:sz w:val="28"/>
          <w:szCs w:val="28"/>
          <w:lang w:eastAsia="ru-RU"/>
        </w:rPr>
        <w:t>е</w:t>
      </w:r>
      <w:r w:rsidRPr="00E812C0">
        <w:rPr>
          <w:rFonts w:ascii="Times New Roman" w:eastAsia="Times New Roman" w:hAnsi="Times New Roman" w:cs="Times New Roman"/>
          <w:sz w:val="28"/>
          <w:szCs w:val="28"/>
          <w:lang w:eastAsia="ru-RU"/>
        </w:rPr>
        <w:t xml:space="preserve"> структуры экономики</w:t>
      </w:r>
      <w:r>
        <w:rPr>
          <w:rFonts w:ascii="Times New Roman" w:eastAsia="Times New Roman" w:hAnsi="Times New Roman" w:cs="Times New Roman"/>
          <w:sz w:val="28"/>
          <w:szCs w:val="28"/>
          <w:lang w:eastAsia="ru-RU"/>
        </w:rPr>
        <w:t xml:space="preserve"> – </w:t>
      </w:r>
      <w:r w:rsidRPr="007D49AC">
        <w:rPr>
          <w:rFonts w:ascii="Times New Roman" w:eastAsia="Times New Roman" w:hAnsi="Times New Roman" w:cs="Times New Roman"/>
          <w:b/>
          <w:sz w:val="28"/>
          <w:szCs w:val="28"/>
          <w:lang w:eastAsia="ru-RU"/>
        </w:rPr>
        <w:t>уменьшение доли государственного участия и повышению её эффективности.</w:t>
      </w:r>
    </w:p>
    <w:p w:rsidR="006F2109" w:rsidRPr="002935A1" w:rsidRDefault="006F2109" w:rsidP="006F2109">
      <w:pPr>
        <w:spacing w:after="0" w:line="240" w:lineRule="auto"/>
        <w:ind w:firstLine="708"/>
        <w:jc w:val="both"/>
        <w:rPr>
          <w:rFonts w:ascii="Times New Roman" w:eastAsia="Times New Roman" w:hAnsi="Times New Roman" w:cs="Times New Roman"/>
          <w:sz w:val="28"/>
          <w:szCs w:val="28"/>
          <w:lang w:eastAsia="ru-RU"/>
        </w:rPr>
      </w:pPr>
      <w:r w:rsidRPr="00BC291B">
        <w:rPr>
          <w:rFonts w:ascii="Times New Roman" w:hAnsi="Times New Roman" w:cs="Times New Roman"/>
          <w:color w:val="1E1E1E"/>
          <w:sz w:val="28"/>
          <w:szCs w:val="28"/>
          <w:lang w:eastAsia="ru-RU"/>
        </w:rPr>
        <w:t xml:space="preserve">В соответствии с Национальным планом развития конкуренции предусматривается, что в каждой  отрасли должно присутствовать не менее </w:t>
      </w:r>
      <w:r w:rsidRPr="008B2161">
        <w:rPr>
          <w:rFonts w:ascii="Times New Roman" w:hAnsi="Times New Roman" w:cs="Times New Roman"/>
          <w:b/>
          <w:color w:val="1E1E1E"/>
          <w:sz w:val="28"/>
          <w:szCs w:val="28"/>
          <w:lang w:eastAsia="ru-RU"/>
        </w:rPr>
        <w:t>3 хозяйствующих субъектов</w:t>
      </w:r>
      <w:r w:rsidRPr="005467B5">
        <w:rPr>
          <w:rFonts w:ascii="Times New Roman" w:hAnsi="Times New Roman" w:cs="Times New Roman"/>
          <w:b/>
          <w:color w:val="1E1E1E"/>
          <w:sz w:val="28"/>
          <w:szCs w:val="28"/>
          <w:lang w:eastAsia="ru-RU"/>
        </w:rPr>
        <w:t>.</w:t>
      </w:r>
      <w:r w:rsidRPr="00BC291B">
        <w:rPr>
          <w:rFonts w:ascii="Times New Roman" w:hAnsi="Times New Roman" w:cs="Times New Roman"/>
          <w:color w:val="1E1E1E"/>
          <w:sz w:val="28"/>
          <w:szCs w:val="28"/>
          <w:lang w:eastAsia="ru-RU"/>
        </w:rPr>
        <w:t xml:space="preserve"> Из них </w:t>
      </w:r>
      <w:r>
        <w:rPr>
          <w:rFonts w:ascii="Times New Roman" w:hAnsi="Times New Roman" w:cs="Times New Roman"/>
          <w:color w:val="1E1E1E"/>
          <w:sz w:val="28"/>
          <w:szCs w:val="28"/>
          <w:lang w:eastAsia="ru-RU"/>
        </w:rPr>
        <w:t xml:space="preserve">- не менее чем один </w:t>
      </w:r>
      <w:r w:rsidRPr="00BC291B">
        <w:rPr>
          <w:rFonts w:ascii="Times New Roman" w:hAnsi="Times New Roman" w:cs="Times New Roman"/>
          <w:color w:val="1E1E1E"/>
          <w:sz w:val="28"/>
          <w:szCs w:val="28"/>
          <w:lang w:eastAsia="ru-RU"/>
        </w:rPr>
        <w:t xml:space="preserve">должен относиться к </w:t>
      </w:r>
      <w:r>
        <w:rPr>
          <w:rFonts w:ascii="Times New Roman" w:hAnsi="Times New Roman" w:cs="Times New Roman"/>
          <w:color w:val="1E1E1E"/>
          <w:sz w:val="28"/>
          <w:szCs w:val="28"/>
          <w:lang w:eastAsia="ru-RU"/>
        </w:rPr>
        <w:t xml:space="preserve">частному </w:t>
      </w:r>
      <w:r w:rsidRPr="00BC291B">
        <w:rPr>
          <w:rFonts w:ascii="Times New Roman" w:hAnsi="Times New Roman" w:cs="Times New Roman"/>
          <w:color w:val="1E1E1E"/>
          <w:sz w:val="28"/>
          <w:szCs w:val="28"/>
          <w:lang w:eastAsia="ru-RU"/>
        </w:rPr>
        <w:t xml:space="preserve"> </w:t>
      </w:r>
      <w:r w:rsidRPr="002935A1">
        <w:rPr>
          <w:rFonts w:ascii="Times New Roman" w:eastAsia="Times New Roman" w:hAnsi="Times New Roman" w:cs="Times New Roman"/>
          <w:sz w:val="28"/>
          <w:szCs w:val="28"/>
          <w:lang w:eastAsia="ru-RU"/>
        </w:rPr>
        <w:t>бизнесу (кроме сфер естественных монополий и ОПК).</w:t>
      </w:r>
    </w:p>
    <w:p w:rsidR="006F2109" w:rsidRDefault="006F2109" w:rsidP="006F2109">
      <w:pPr>
        <w:spacing w:after="0" w:line="240" w:lineRule="auto"/>
        <w:ind w:firstLine="708"/>
        <w:jc w:val="both"/>
        <w:rPr>
          <w:rFonts w:ascii="Times New Roman" w:eastAsia="Times New Roman" w:hAnsi="Times New Roman" w:cs="Times New Roman"/>
          <w:sz w:val="28"/>
          <w:szCs w:val="28"/>
          <w:lang w:eastAsia="ru-RU"/>
        </w:rPr>
      </w:pPr>
      <w:r w:rsidRPr="005467B5">
        <w:rPr>
          <w:rFonts w:ascii="Times New Roman" w:eastAsia="Times New Roman" w:hAnsi="Times New Roman" w:cs="Times New Roman"/>
          <w:sz w:val="28"/>
          <w:szCs w:val="28"/>
          <w:lang w:eastAsia="ru-RU"/>
        </w:rPr>
        <w:t xml:space="preserve">Предусматривается внесение законопроектов об ограничении создания унитарных предприятий на конкурентных рынках, ограничение </w:t>
      </w:r>
      <w:proofErr w:type="spellStart"/>
      <w:r w:rsidRPr="005467B5">
        <w:rPr>
          <w:rFonts w:ascii="Times New Roman" w:eastAsia="Times New Roman" w:hAnsi="Times New Roman" w:cs="Times New Roman"/>
          <w:sz w:val="28"/>
          <w:szCs w:val="28"/>
          <w:lang w:eastAsia="ru-RU"/>
        </w:rPr>
        <w:t>госучастия</w:t>
      </w:r>
      <w:proofErr w:type="spellEnd"/>
      <w:r w:rsidRPr="005467B5">
        <w:rPr>
          <w:rFonts w:ascii="Times New Roman" w:eastAsia="Times New Roman" w:hAnsi="Times New Roman" w:cs="Times New Roman"/>
          <w:sz w:val="28"/>
          <w:szCs w:val="28"/>
          <w:lang w:eastAsia="ru-RU"/>
        </w:rPr>
        <w:t xml:space="preserve"> в хозяйственных обществах, исключение возможности отнесения хозяйствующих субъектов, действующих в конкурентных сферах, к субъектам естественных монополий</w:t>
      </w:r>
      <w:r w:rsidRPr="002935A1">
        <w:rPr>
          <w:rFonts w:ascii="Times New Roman" w:eastAsia="Times New Roman" w:hAnsi="Times New Roman" w:cs="Times New Roman"/>
          <w:sz w:val="28"/>
          <w:szCs w:val="28"/>
          <w:lang w:eastAsia="ru-RU"/>
        </w:rPr>
        <w:t xml:space="preserve">, </w:t>
      </w:r>
      <w:r w:rsidRPr="005467B5">
        <w:rPr>
          <w:rFonts w:ascii="Times New Roman" w:eastAsia="Times New Roman" w:hAnsi="Times New Roman" w:cs="Times New Roman"/>
          <w:sz w:val="28"/>
          <w:szCs w:val="28"/>
          <w:lang w:eastAsia="ru-RU"/>
        </w:rPr>
        <w:t xml:space="preserve">поэтапное ограничение госрегулирования тарифов в конкурентных сферах. </w:t>
      </w:r>
    </w:p>
    <w:p w:rsidR="006F2109" w:rsidRPr="002935A1" w:rsidRDefault="006F2109" w:rsidP="006F2109">
      <w:pPr>
        <w:spacing w:after="0" w:line="240" w:lineRule="auto"/>
        <w:ind w:firstLine="708"/>
        <w:jc w:val="both"/>
        <w:rPr>
          <w:rFonts w:ascii="Times New Roman" w:eastAsia="Times New Roman" w:hAnsi="Times New Roman" w:cs="Times New Roman"/>
          <w:sz w:val="28"/>
          <w:szCs w:val="28"/>
          <w:lang w:eastAsia="ru-RU"/>
        </w:rPr>
      </w:pPr>
      <w:r w:rsidRPr="005467B5">
        <w:rPr>
          <w:rFonts w:ascii="Times New Roman" w:eastAsia="Times New Roman" w:hAnsi="Times New Roman" w:cs="Times New Roman"/>
          <w:sz w:val="28"/>
          <w:szCs w:val="28"/>
          <w:lang w:eastAsia="ru-RU"/>
        </w:rPr>
        <w:t>Планируется введение общественного контроля совета потребителей за решениями по тарифам субъектов естественных монополий и госкомпаний.</w:t>
      </w:r>
    </w:p>
    <w:p w:rsidR="006F2109" w:rsidRDefault="006F2109" w:rsidP="006F2109">
      <w:pPr>
        <w:spacing w:after="0" w:line="240" w:lineRule="auto"/>
        <w:ind w:firstLine="708"/>
        <w:jc w:val="both"/>
        <w:rPr>
          <w:rFonts w:ascii="Times New Roman" w:eastAsia="Times New Roman" w:hAnsi="Times New Roman" w:cs="Times New Roman"/>
          <w:sz w:val="28"/>
          <w:szCs w:val="28"/>
          <w:lang w:eastAsia="ru-RU"/>
        </w:rPr>
      </w:pPr>
      <w:r w:rsidRPr="005467B5">
        <w:rPr>
          <w:rFonts w:ascii="Times New Roman" w:eastAsia="Times New Roman" w:hAnsi="Times New Roman" w:cs="Times New Roman"/>
          <w:sz w:val="28"/>
          <w:szCs w:val="28"/>
          <w:lang w:eastAsia="ru-RU"/>
        </w:rPr>
        <w:t xml:space="preserve">К 2020 г. должно быть снижено количество </w:t>
      </w:r>
      <w:r>
        <w:rPr>
          <w:rFonts w:ascii="Times New Roman" w:eastAsia="Times New Roman" w:hAnsi="Times New Roman" w:cs="Times New Roman"/>
          <w:sz w:val="28"/>
          <w:szCs w:val="28"/>
          <w:lang w:eastAsia="ru-RU"/>
        </w:rPr>
        <w:t>«</w:t>
      </w:r>
      <w:r w:rsidRPr="005467B5">
        <w:rPr>
          <w:rFonts w:ascii="Times New Roman" w:eastAsia="Times New Roman" w:hAnsi="Times New Roman" w:cs="Times New Roman"/>
          <w:sz w:val="28"/>
          <w:szCs w:val="28"/>
          <w:lang w:eastAsia="ru-RU"/>
        </w:rPr>
        <w:t>антимонопольных</w:t>
      </w:r>
      <w:r>
        <w:rPr>
          <w:rFonts w:ascii="Times New Roman" w:eastAsia="Times New Roman" w:hAnsi="Times New Roman" w:cs="Times New Roman"/>
          <w:sz w:val="28"/>
          <w:szCs w:val="28"/>
          <w:lang w:eastAsia="ru-RU"/>
        </w:rPr>
        <w:t>»</w:t>
      </w:r>
      <w:r w:rsidRPr="005467B5">
        <w:rPr>
          <w:rFonts w:ascii="Times New Roman" w:eastAsia="Times New Roman" w:hAnsi="Times New Roman" w:cs="Times New Roman"/>
          <w:sz w:val="28"/>
          <w:szCs w:val="28"/>
          <w:lang w:eastAsia="ru-RU"/>
        </w:rPr>
        <w:t xml:space="preserve"> нарушений органов власти не менее чем в 2 раза по сравнению с 2017 г. Также вдвое </w:t>
      </w:r>
      <w:r>
        <w:rPr>
          <w:rFonts w:ascii="Times New Roman" w:eastAsia="Times New Roman" w:hAnsi="Times New Roman" w:cs="Times New Roman"/>
          <w:sz w:val="28"/>
          <w:szCs w:val="28"/>
          <w:lang w:eastAsia="ru-RU"/>
        </w:rPr>
        <w:t xml:space="preserve">к </w:t>
      </w:r>
      <w:r w:rsidRPr="005467B5">
        <w:rPr>
          <w:rFonts w:ascii="Times New Roman" w:eastAsia="Times New Roman" w:hAnsi="Times New Roman" w:cs="Times New Roman"/>
          <w:sz w:val="28"/>
          <w:szCs w:val="28"/>
          <w:lang w:eastAsia="ru-RU"/>
        </w:rPr>
        <w:t xml:space="preserve">этому времени должна быть увеличена доля </w:t>
      </w:r>
      <w:proofErr w:type="spellStart"/>
      <w:r w:rsidRPr="005467B5">
        <w:rPr>
          <w:rFonts w:ascii="Times New Roman" w:eastAsia="Times New Roman" w:hAnsi="Times New Roman" w:cs="Times New Roman"/>
          <w:sz w:val="28"/>
          <w:szCs w:val="28"/>
          <w:lang w:eastAsia="ru-RU"/>
        </w:rPr>
        <w:t>госзакупок</w:t>
      </w:r>
      <w:proofErr w:type="spellEnd"/>
      <w:r w:rsidRPr="005467B5">
        <w:rPr>
          <w:rFonts w:ascii="Times New Roman" w:eastAsia="Times New Roman" w:hAnsi="Times New Roman" w:cs="Times New Roman"/>
          <w:sz w:val="28"/>
          <w:szCs w:val="28"/>
          <w:lang w:eastAsia="ru-RU"/>
        </w:rPr>
        <w:t xml:space="preserve"> у малого бизнеса и</w:t>
      </w:r>
      <w:r>
        <w:rPr>
          <w:rFonts w:ascii="Times New Roman" w:eastAsia="Times New Roman" w:hAnsi="Times New Roman" w:cs="Times New Roman"/>
          <w:sz w:val="28"/>
          <w:szCs w:val="28"/>
          <w:lang w:eastAsia="ru-RU"/>
        </w:rPr>
        <w:t xml:space="preserve"> социально  ориентированных некоммерческих организаций,</w:t>
      </w:r>
      <w:r w:rsidRPr="005467B5">
        <w:rPr>
          <w:rFonts w:ascii="Times New Roman" w:eastAsia="Times New Roman" w:hAnsi="Times New Roman" w:cs="Times New Roman"/>
          <w:sz w:val="28"/>
          <w:szCs w:val="28"/>
          <w:lang w:eastAsia="ru-RU"/>
        </w:rPr>
        <w:t xml:space="preserve"> на 18% - закупок госкомпаний у мал</w:t>
      </w:r>
      <w:r>
        <w:rPr>
          <w:rFonts w:ascii="Times New Roman" w:eastAsia="Times New Roman" w:hAnsi="Times New Roman" w:cs="Times New Roman"/>
          <w:sz w:val="28"/>
          <w:szCs w:val="28"/>
          <w:lang w:eastAsia="ru-RU"/>
        </w:rPr>
        <w:t xml:space="preserve">ого </w:t>
      </w:r>
      <w:r w:rsidRPr="005467B5">
        <w:rPr>
          <w:rFonts w:ascii="Times New Roman" w:eastAsia="Times New Roman" w:hAnsi="Times New Roman" w:cs="Times New Roman"/>
          <w:sz w:val="28"/>
          <w:szCs w:val="28"/>
          <w:lang w:eastAsia="ru-RU"/>
        </w:rPr>
        <w:t xml:space="preserve"> и средн</w:t>
      </w:r>
      <w:r>
        <w:rPr>
          <w:rFonts w:ascii="Times New Roman" w:eastAsia="Times New Roman" w:hAnsi="Times New Roman" w:cs="Times New Roman"/>
          <w:sz w:val="28"/>
          <w:szCs w:val="28"/>
          <w:lang w:eastAsia="ru-RU"/>
        </w:rPr>
        <w:t>его</w:t>
      </w:r>
      <w:r w:rsidRPr="005467B5">
        <w:rPr>
          <w:rFonts w:ascii="Times New Roman" w:eastAsia="Times New Roman" w:hAnsi="Times New Roman" w:cs="Times New Roman"/>
          <w:sz w:val="28"/>
          <w:szCs w:val="28"/>
          <w:lang w:eastAsia="ru-RU"/>
        </w:rPr>
        <w:t xml:space="preserve"> предпри</w:t>
      </w:r>
      <w:r>
        <w:rPr>
          <w:rFonts w:ascii="Times New Roman" w:eastAsia="Times New Roman" w:hAnsi="Times New Roman" w:cs="Times New Roman"/>
          <w:sz w:val="28"/>
          <w:szCs w:val="28"/>
          <w:lang w:eastAsia="ru-RU"/>
        </w:rPr>
        <w:t>нимательства.</w:t>
      </w:r>
    </w:p>
    <w:p w:rsidR="006F2109" w:rsidRDefault="006F2109" w:rsidP="006F2109">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Важнейшей задачей для регионов, </w:t>
      </w:r>
      <w:r w:rsidRPr="00A8690A">
        <w:rPr>
          <w:rFonts w:ascii="Times New Roman" w:eastAsia="Times New Roman" w:hAnsi="Times New Roman" w:cs="Times New Roman"/>
          <w:b/>
          <w:sz w:val="28"/>
          <w:szCs w:val="28"/>
          <w:lang w:eastAsia="ru-RU"/>
        </w:rPr>
        <w:t>с</w:t>
      </w:r>
      <w:r>
        <w:rPr>
          <w:rFonts w:ascii="Times New Roman" w:eastAsia="Times New Roman" w:hAnsi="Times New Roman" w:cs="Times New Roman"/>
          <w:b/>
          <w:sz w:val="28"/>
          <w:szCs w:val="28"/>
          <w:lang w:eastAsia="ru-RU"/>
        </w:rPr>
        <w:t>огласно утвержденному Перечню</w:t>
      </w:r>
      <w:r w:rsidRPr="00A8690A">
        <w:rPr>
          <w:rFonts w:ascii="Times New Roman" w:eastAsia="Times New Roman" w:hAnsi="Times New Roman" w:cs="Times New Roman"/>
          <w:b/>
          <w:sz w:val="28"/>
          <w:szCs w:val="28"/>
          <w:lang w:eastAsia="ru-RU"/>
        </w:rPr>
        <w:t xml:space="preserve"> поручений Президента Российской Федерации </w:t>
      </w:r>
      <w:r w:rsidRPr="00A8690A">
        <w:rPr>
          <w:rFonts w:ascii="Times New Roman" w:eastAsia="Times New Roman" w:hAnsi="Times New Roman" w:cs="Times New Roman"/>
          <w:sz w:val="28"/>
          <w:szCs w:val="28"/>
          <w:lang w:eastAsia="ru-RU"/>
        </w:rPr>
        <w:t>(от 15 мая 2018 г.</w:t>
      </w:r>
      <w:r w:rsidRPr="00A8690A">
        <w:rPr>
          <w:rFonts w:ascii="Times New Roman" w:eastAsia="Times New Roman" w:hAnsi="Times New Roman" w:cs="Times New Roman"/>
          <w:sz w:val="28"/>
          <w:szCs w:val="28"/>
          <w:u w:val="single"/>
          <w:lang w:eastAsia="ru-RU"/>
        </w:rPr>
        <w:t>)</w:t>
      </w:r>
      <w:r>
        <w:rPr>
          <w:rFonts w:ascii="Times New Roman" w:eastAsia="Times New Roman" w:hAnsi="Times New Roman" w:cs="Times New Roman"/>
          <w:sz w:val="28"/>
          <w:szCs w:val="28"/>
          <w:lang w:eastAsia="ru-RU"/>
        </w:rPr>
        <w:t xml:space="preserve"> должно стать </w:t>
      </w:r>
      <w:r w:rsidRPr="006101EC">
        <w:rPr>
          <w:rFonts w:ascii="Times New Roman" w:eastAsia="Times New Roman" w:hAnsi="Times New Roman" w:cs="Times New Roman"/>
          <w:b/>
          <w:sz w:val="28"/>
          <w:szCs w:val="28"/>
          <w:lang w:eastAsia="ru-RU"/>
        </w:rPr>
        <w:t xml:space="preserve">достижение целевых значений ключевых показателей развития </w:t>
      </w:r>
      <w:r w:rsidRPr="006101EC">
        <w:rPr>
          <w:rFonts w:ascii="Times New Roman" w:eastAsia="Times New Roman" w:hAnsi="Times New Roman" w:cs="Times New Roman"/>
          <w:b/>
          <w:sz w:val="28"/>
          <w:szCs w:val="28"/>
          <w:lang w:eastAsia="ru-RU"/>
        </w:rPr>
        <w:lastRenderedPageBreak/>
        <w:t>конкуренции,</w:t>
      </w:r>
      <w:r>
        <w:rPr>
          <w:rFonts w:ascii="Times New Roman" w:eastAsia="Times New Roman" w:hAnsi="Times New Roman" w:cs="Times New Roman"/>
          <w:sz w:val="28"/>
          <w:szCs w:val="28"/>
          <w:lang w:eastAsia="ru-RU"/>
        </w:rPr>
        <w:t xml:space="preserve"> обозначенных в решениях Государственного совета Российской Федерации при Президенте РФ.</w:t>
      </w:r>
    </w:p>
    <w:p w:rsidR="006F2109" w:rsidRPr="00C46C45" w:rsidRDefault="006F2109" w:rsidP="006F2109">
      <w:pPr>
        <w:spacing w:after="0" w:line="240" w:lineRule="auto"/>
        <w:ind w:firstLine="708"/>
        <w:jc w:val="both"/>
        <w:rPr>
          <w:rFonts w:ascii="Times New Roman" w:eastAsia="Times New Roman" w:hAnsi="Times New Roman" w:cs="Times New Roman"/>
          <w:sz w:val="24"/>
          <w:szCs w:val="24"/>
          <w:lang w:eastAsia="ru-RU"/>
        </w:rPr>
      </w:pPr>
      <w:r w:rsidRPr="00C46C45">
        <w:rPr>
          <w:rFonts w:ascii="Times New Roman" w:eastAsia="Times New Roman" w:hAnsi="Times New Roman" w:cs="Times New Roman"/>
          <w:sz w:val="24"/>
          <w:szCs w:val="24"/>
          <w:lang w:eastAsia="ru-RU"/>
        </w:rPr>
        <w:t>В заседании</w:t>
      </w:r>
      <w:r>
        <w:rPr>
          <w:rFonts w:ascii="Times New Roman" w:eastAsia="Times New Roman" w:hAnsi="Times New Roman" w:cs="Times New Roman"/>
          <w:sz w:val="24"/>
          <w:szCs w:val="24"/>
          <w:lang w:eastAsia="ru-RU"/>
        </w:rPr>
        <w:t xml:space="preserve"> Госсовета Российской Федерации при Президенте РФ</w:t>
      </w:r>
      <w:r w:rsidRPr="00C46C45">
        <w:rPr>
          <w:rFonts w:ascii="Times New Roman" w:eastAsia="Times New Roman" w:hAnsi="Times New Roman" w:cs="Times New Roman"/>
          <w:sz w:val="24"/>
          <w:szCs w:val="24"/>
          <w:lang w:eastAsia="ru-RU"/>
        </w:rPr>
        <w:t xml:space="preserve">, 5 апреля 2018г., под председательством  В.В. Путина принимал участие  Глава Республики Мордовия </w:t>
      </w:r>
      <w:r>
        <w:rPr>
          <w:rFonts w:ascii="Times New Roman" w:eastAsia="Times New Roman" w:hAnsi="Times New Roman" w:cs="Times New Roman"/>
          <w:sz w:val="24"/>
          <w:szCs w:val="24"/>
          <w:lang w:eastAsia="ru-RU"/>
        </w:rPr>
        <w:t xml:space="preserve"> </w:t>
      </w:r>
      <w:r w:rsidRPr="00C46C45">
        <w:rPr>
          <w:rFonts w:ascii="Times New Roman" w:eastAsia="Times New Roman" w:hAnsi="Times New Roman" w:cs="Times New Roman"/>
          <w:sz w:val="24"/>
          <w:szCs w:val="24"/>
          <w:lang w:eastAsia="ru-RU"/>
        </w:rPr>
        <w:t xml:space="preserve">В.Д. Волков. </w:t>
      </w:r>
    </w:p>
    <w:p w:rsidR="006F2109" w:rsidRDefault="006F2109" w:rsidP="006F2109">
      <w:pPr>
        <w:spacing w:after="0" w:line="240" w:lineRule="auto"/>
        <w:ind w:firstLine="708"/>
        <w:jc w:val="both"/>
        <w:rPr>
          <w:rFonts w:ascii="Times New Roman" w:eastAsia="Times New Roman" w:hAnsi="Times New Roman" w:cs="Times New Roman"/>
          <w:sz w:val="28"/>
          <w:szCs w:val="28"/>
          <w:lang w:eastAsia="ru-RU"/>
        </w:rPr>
      </w:pPr>
      <w:r w:rsidRPr="007D49AC">
        <w:rPr>
          <w:rFonts w:ascii="Times New Roman" w:eastAsia="Times New Roman" w:hAnsi="Times New Roman" w:cs="Times New Roman"/>
          <w:sz w:val="28"/>
          <w:szCs w:val="28"/>
          <w:lang w:eastAsia="ru-RU"/>
        </w:rPr>
        <w:t xml:space="preserve">Это </w:t>
      </w:r>
      <w:r w:rsidRPr="007D49AC">
        <w:rPr>
          <w:rFonts w:ascii="Times New Roman" w:eastAsia="Times New Roman" w:hAnsi="Times New Roman" w:cs="Times New Roman"/>
          <w:b/>
          <w:sz w:val="28"/>
          <w:szCs w:val="28"/>
          <w:lang w:eastAsia="ru-RU"/>
        </w:rPr>
        <w:t>перечень из 41 показателя</w:t>
      </w:r>
      <w:r w:rsidR="002678A3">
        <w:rPr>
          <w:rFonts w:ascii="Times New Roman" w:eastAsia="Times New Roman" w:hAnsi="Times New Roman" w:cs="Times New Roman"/>
          <w:b/>
          <w:sz w:val="28"/>
          <w:szCs w:val="28"/>
          <w:lang w:eastAsia="ru-RU"/>
        </w:rPr>
        <w:t xml:space="preserve">, </w:t>
      </w:r>
      <w:r w:rsidRPr="007D49AC">
        <w:rPr>
          <w:rFonts w:ascii="Times New Roman" w:eastAsia="Times New Roman" w:hAnsi="Times New Roman" w:cs="Times New Roman"/>
          <w:sz w:val="28"/>
          <w:szCs w:val="28"/>
          <w:lang w:eastAsia="ru-RU"/>
        </w:rPr>
        <w:t>отражающий долю организаций частной формы собственности в отраслях экономики</w:t>
      </w:r>
      <w:r w:rsidR="002678A3">
        <w:rPr>
          <w:rFonts w:ascii="Times New Roman" w:eastAsia="Times New Roman" w:hAnsi="Times New Roman" w:cs="Times New Roman"/>
          <w:sz w:val="28"/>
          <w:szCs w:val="28"/>
          <w:lang w:eastAsia="ru-RU"/>
        </w:rPr>
        <w:t>,</w:t>
      </w:r>
      <w:r w:rsidRPr="007D49AC">
        <w:rPr>
          <w:rFonts w:ascii="Times New Roman" w:eastAsia="Times New Roman" w:hAnsi="Times New Roman" w:cs="Times New Roman"/>
          <w:sz w:val="28"/>
          <w:szCs w:val="28"/>
          <w:lang w:eastAsia="ru-RU"/>
        </w:rPr>
        <w:t xml:space="preserve"> и </w:t>
      </w:r>
      <w:r w:rsidRPr="007D49AC">
        <w:rPr>
          <w:rFonts w:ascii="Times New Roman" w:eastAsia="Times New Roman" w:hAnsi="Times New Roman" w:cs="Times New Roman"/>
          <w:b/>
          <w:sz w:val="28"/>
          <w:szCs w:val="28"/>
          <w:lang w:eastAsia="ru-RU"/>
        </w:rPr>
        <w:t>обязательный для выполнения</w:t>
      </w:r>
      <w:r w:rsidRPr="007D49AC">
        <w:rPr>
          <w:rFonts w:ascii="Times New Roman" w:eastAsia="Times New Roman" w:hAnsi="Times New Roman" w:cs="Times New Roman"/>
          <w:sz w:val="28"/>
          <w:szCs w:val="28"/>
          <w:lang w:eastAsia="ru-RU"/>
        </w:rPr>
        <w:t xml:space="preserve">  каждым субъектом Российской Федерации. </w:t>
      </w:r>
    </w:p>
    <w:p w:rsidR="000B52BD" w:rsidRDefault="000B52BD" w:rsidP="006F2109">
      <w:pPr>
        <w:spacing w:after="0" w:line="240" w:lineRule="auto"/>
        <w:ind w:firstLine="708"/>
        <w:jc w:val="both"/>
        <w:rPr>
          <w:rFonts w:ascii="Times New Roman" w:eastAsia="Times New Roman" w:hAnsi="Times New Roman" w:cs="Times New Roman"/>
          <w:sz w:val="28"/>
          <w:szCs w:val="28"/>
          <w:lang w:eastAsia="ru-RU"/>
        </w:rPr>
      </w:pPr>
    </w:p>
    <w:p w:rsidR="000B52BD" w:rsidRDefault="000B52BD" w:rsidP="000B52BD">
      <w:pPr>
        <w:spacing w:after="0" w:line="240" w:lineRule="auto"/>
        <w:jc w:val="both"/>
        <w:rPr>
          <w:rStyle w:val="1"/>
          <w:rFonts w:ascii="Times New Roman" w:hAnsi="Times New Roman" w:cs="Times New Roman"/>
          <w:b/>
          <w:sz w:val="28"/>
          <w:szCs w:val="28"/>
        </w:rPr>
      </w:pPr>
      <w:r w:rsidRPr="00FC0A8E">
        <w:rPr>
          <w:rStyle w:val="1"/>
          <w:rFonts w:ascii="Times New Roman" w:hAnsi="Times New Roman" w:cs="Times New Roman"/>
          <w:b/>
          <w:sz w:val="28"/>
          <w:szCs w:val="28"/>
        </w:rPr>
        <w:t>Таблица ключевых показателей развития конкуренции в субъектах Российской Федерации (доля присутствия в отраслях (сферах) экономики частного бизнеса</w:t>
      </w:r>
      <w:r>
        <w:rPr>
          <w:rStyle w:val="1"/>
          <w:rFonts w:ascii="Times New Roman" w:hAnsi="Times New Roman" w:cs="Times New Roman"/>
          <w:b/>
          <w:sz w:val="28"/>
          <w:szCs w:val="28"/>
        </w:rPr>
        <w:t xml:space="preserve"> к 1 января 2022 года</w:t>
      </w:r>
      <w:r w:rsidR="007B0E8C">
        <w:rPr>
          <w:rStyle w:val="1"/>
          <w:rFonts w:ascii="Times New Roman" w:hAnsi="Times New Roman" w:cs="Times New Roman"/>
          <w:b/>
          <w:sz w:val="28"/>
          <w:szCs w:val="28"/>
        </w:rPr>
        <w:t>)</w:t>
      </w:r>
      <w:r>
        <w:rPr>
          <w:rStyle w:val="1"/>
          <w:rFonts w:ascii="Times New Roman" w:hAnsi="Times New Roman" w:cs="Times New Roman"/>
          <w:b/>
          <w:sz w:val="28"/>
          <w:szCs w:val="28"/>
        </w:rPr>
        <w:t xml:space="preserve"> </w:t>
      </w:r>
    </w:p>
    <w:p w:rsidR="007B0E8C" w:rsidRPr="007B0E8C" w:rsidRDefault="007B0E8C" w:rsidP="000B52BD">
      <w:pPr>
        <w:spacing w:after="0" w:line="240" w:lineRule="auto"/>
        <w:jc w:val="both"/>
        <w:rPr>
          <w:rFonts w:ascii="Times New Roman" w:hAnsi="Times New Roman" w:cs="Times New Roman"/>
          <w:sz w:val="16"/>
          <w:szCs w:val="16"/>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93"/>
        <w:gridCol w:w="2744"/>
      </w:tblGrid>
      <w:tr w:rsidR="000B52BD" w:rsidRPr="002F17D4" w:rsidTr="00FA1758">
        <w:tc>
          <w:tcPr>
            <w:tcW w:w="534" w:type="dxa"/>
            <w:shd w:val="clear" w:color="auto" w:fill="auto"/>
          </w:tcPr>
          <w:p w:rsidR="000B52BD" w:rsidRPr="002F17D4" w:rsidRDefault="000B52BD" w:rsidP="00FA1758">
            <w:pPr>
              <w:jc w:val="center"/>
              <w:rPr>
                <w:rFonts w:ascii="Times New Roman" w:hAnsi="Times New Roman" w:cs="Times New Roman"/>
                <w:b/>
                <w:sz w:val="24"/>
                <w:szCs w:val="24"/>
              </w:rPr>
            </w:pPr>
            <w:r w:rsidRPr="002F17D4">
              <w:rPr>
                <w:rFonts w:ascii="Times New Roman" w:hAnsi="Times New Roman" w:cs="Times New Roman"/>
                <w:b/>
                <w:sz w:val="24"/>
                <w:szCs w:val="24"/>
              </w:rPr>
              <w:t>№</w:t>
            </w:r>
          </w:p>
        </w:tc>
        <w:tc>
          <w:tcPr>
            <w:tcW w:w="6293" w:type="dxa"/>
            <w:shd w:val="clear" w:color="auto" w:fill="auto"/>
          </w:tcPr>
          <w:p w:rsidR="000B52BD" w:rsidRPr="002F17D4" w:rsidRDefault="000B52BD" w:rsidP="00FA1758">
            <w:pPr>
              <w:jc w:val="center"/>
              <w:rPr>
                <w:rFonts w:ascii="Times New Roman" w:hAnsi="Times New Roman" w:cs="Times New Roman"/>
                <w:b/>
                <w:sz w:val="24"/>
                <w:szCs w:val="24"/>
              </w:rPr>
            </w:pPr>
            <w:r w:rsidRPr="002F17D4">
              <w:rPr>
                <w:rFonts w:ascii="Times New Roman" w:hAnsi="Times New Roman" w:cs="Times New Roman"/>
                <w:b/>
                <w:sz w:val="24"/>
                <w:szCs w:val="24"/>
              </w:rPr>
              <w:t>Наименование рынков</w:t>
            </w:r>
          </w:p>
        </w:tc>
        <w:tc>
          <w:tcPr>
            <w:tcW w:w="2744" w:type="dxa"/>
            <w:shd w:val="clear" w:color="auto" w:fill="auto"/>
          </w:tcPr>
          <w:p w:rsidR="000B52BD" w:rsidRPr="002F17D4" w:rsidRDefault="000B52BD" w:rsidP="00FA1758">
            <w:pPr>
              <w:jc w:val="center"/>
              <w:rPr>
                <w:rFonts w:ascii="Times New Roman" w:hAnsi="Times New Roman" w:cs="Times New Roman"/>
                <w:b/>
                <w:sz w:val="24"/>
                <w:szCs w:val="24"/>
              </w:rPr>
            </w:pPr>
            <w:r w:rsidRPr="002F17D4">
              <w:rPr>
                <w:rFonts w:ascii="Times New Roman" w:hAnsi="Times New Roman" w:cs="Times New Roman"/>
                <w:b/>
                <w:sz w:val="24"/>
                <w:szCs w:val="24"/>
              </w:rPr>
              <w:t>Ключевой показатель</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1.</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розничная торговля лекарственными препаратами, изделиями медицинского назначения и сопутствующими товарами</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60%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2.</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медицинские услуги</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10%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3.</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психолого-педагогического сопровождение детей с ограниченными возможностями здоровья</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3%</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4.</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социальные услуги инвалидам и престарелым гражданам</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10%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5.</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дошкольное образование</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не менее 1 организации</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6.</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общее образование</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не менее 1 организации</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7.</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среднее профессиональное образование</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не менее 1 организации</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8.</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высшее профессиональное образование</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не менее 1 организации</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9.</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услуги отдыха и оздоровления детей</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20%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10.</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дополнительное образование детей</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5%</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11.</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ритуальные услуги</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20%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12.</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лабораторные исследования для выдачи ветеринарных сопроводительных документов</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20%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13.</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племенное животноводство</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20%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14.</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семеноводство по основным видам сельскохозяйственных культур</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20%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15.</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жилищное строительство (за исключением Московского фонда реновации жилой застройки)</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80%</w:t>
            </w:r>
          </w:p>
        </w:tc>
      </w:tr>
      <w:tr w:rsidR="000B52BD" w:rsidRPr="002F17D4" w:rsidTr="00FA1758">
        <w:tc>
          <w:tcPr>
            <w:tcW w:w="534" w:type="dxa"/>
            <w:shd w:val="clear" w:color="auto" w:fill="auto"/>
          </w:tcPr>
          <w:p w:rsidR="000B52BD" w:rsidRPr="002F17D4" w:rsidRDefault="000B52BD" w:rsidP="00FA1758">
            <w:pPr>
              <w:jc w:val="center"/>
              <w:rPr>
                <w:rFonts w:ascii="Times New Roman" w:hAnsi="Times New Roman" w:cs="Times New Roman"/>
                <w:b/>
                <w:sz w:val="24"/>
                <w:szCs w:val="24"/>
              </w:rPr>
            </w:pPr>
            <w:r w:rsidRPr="002F17D4">
              <w:rPr>
                <w:rFonts w:ascii="Times New Roman" w:hAnsi="Times New Roman" w:cs="Times New Roman"/>
                <w:b/>
                <w:sz w:val="24"/>
                <w:szCs w:val="24"/>
              </w:rPr>
              <w:lastRenderedPageBreak/>
              <w:t>№</w:t>
            </w:r>
          </w:p>
        </w:tc>
        <w:tc>
          <w:tcPr>
            <w:tcW w:w="6293" w:type="dxa"/>
            <w:shd w:val="clear" w:color="auto" w:fill="auto"/>
          </w:tcPr>
          <w:p w:rsidR="000B52BD" w:rsidRPr="002F17D4" w:rsidRDefault="000B52BD" w:rsidP="00FA1758">
            <w:pPr>
              <w:jc w:val="center"/>
              <w:rPr>
                <w:rFonts w:ascii="Times New Roman" w:hAnsi="Times New Roman" w:cs="Times New Roman"/>
                <w:b/>
                <w:sz w:val="24"/>
                <w:szCs w:val="24"/>
              </w:rPr>
            </w:pPr>
            <w:r w:rsidRPr="002F17D4">
              <w:rPr>
                <w:rFonts w:ascii="Times New Roman" w:hAnsi="Times New Roman" w:cs="Times New Roman"/>
                <w:b/>
                <w:sz w:val="24"/>
                <w:szCs w:val="24"/>
              </w:rPr>
              <w:t>Наименование рынков</w:t>
            </w:r>
          </w:p>
        </w:tc>
        <w:tc>
          <w:tcPr>
            <w:tcW w:w="2744" w:type="dxa"/>
            <w:shd w:val="clear" w:color="auto" w:fill="auto"/>
          </w:tcPr>
          <w:p w:rsidR="000B52BD" w:rsidRPr="002F17D4" w:rsidRDefault="000B52BD" w:rsidP="00FA1758">
            <w:pPr>
              <w:jc w:val="center"/>
              <w:rPr>
                <w:rFonts w:ascii="Times New Roman" w:hAnsi="Times New Roman" w:cs="Times New Roman"/>
                <w:b/>
                <w:sz w:val="24"/>
                <w:szCs w:val="24"/>
              </w:rPr>
            </w:pPr>
            <w:r w:rsidRPr="002F17D4">
              <w:rPr>
                <w:rFonts w:ascii="Times New Roman" w:hAnsi="Times New Roman" w:cs="Times New Roman"/>
                <w:b/>
                <w:sz w:val="24"/>
                <w:szCs w:val="24"/>
              </w:rPr>
              <w:t>Ключевой показатель</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16.</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строительство объектов капитального строительства, за исключением жилищного и дорожного строительства</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80%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17.</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дорожное строительство</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80%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18.</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архитектурно-строительное проектирование</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80%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19.</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кадастровые и землеустроительные работы</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80%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20.</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вылов водных биоресурсов</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80%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21.</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переработка водных биоресурсов</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80%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22.</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 xml:space="preserve">товарная </w:t>
            </w:r>
            <w:proofErr w:type="spellStart"/>
            <w:r w:rsidRPr="002F17D4">
              <w:rPr>
                <w:rFonts w:ascii="Times New Roman" w:hAnsi="Times New Roman" w:cs="Times New Roman"/>
                <w:sz w:val="24"/>
                <w:szCs w:val="24"/>
              </w:rPr>
              <w:t>аквакультура</w:t>
            </w:r>
            <w:proofErr w:type="spellEnd"/>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80%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23.</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добыча общераспространенных полезных ископаемых на участках недр местного значения</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80%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24.</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теплоснабжение (производство тепловой энергии)</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20%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25.</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услуги по сбору и транспортированию твердых коммунальных отходов</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20%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26.</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выполнение работ по благоустройству городской среды</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20%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27.</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выполнение работ по содержанию общего имущества собственников помещений в многоквартирном доме</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20%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28.</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поставка сжиженного газа в баллонах</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50%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29.</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розничная купля-продажа электроэнергии (мощности) в ценовых и неценовых зонах</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30%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30.</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 xml:space="preserve">производство электрической энергии на розничном рынке, включая производство электрической энергии в режиме </w:t>
            </w:r>
            <w:proofErr w:type="spellStart"/>
            <w:r w:rsidRPr="002F17D4">
              <w:rPr>
                <w:rFonts w:ascii="Times New Roman" w:hAnsi="Times New Roman" w:cs="Times New Roman"/>
                <w:sz w:val="24"/>
                <w:szCs w:val="24"/>
              </w:rPr>
              <w:t>когенерации</w:t>
            </w:r>
            <w:proofErr w:type="spellEnd"/>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30%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31.</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розничная продажа нефтепродуктов</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90%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32.</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перевозки пассажиров и багажа автомобильным транспортом по муниципальным маршрутам регулярных перевозок (городской транспорт) за исключением городского наземного электрического транспорта</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20%</w:t>
            </w:r>
          </w:p>
        </w:tc>
      </w:tr>
      <w:tr w:rsidR="000B52BD" w:rsidRPr="002F17D4" w:rsidTr="000B52BD">
        <w:trPr>
          <w:trHeight w:val="816"/>
        </w:trPr>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33.</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перевозки пассажиров и багажа автомобильным транспортом по межмуниципальным маршрутам регулярных перевозок</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30%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34.</w:t>
            </w:r>
          </w:p>
        </w:tc>
        <w:tc>
          <w:tcPr>
            <w:tcW w:w="6293" w:type="dxa"/>
            <w:shd w:val="clear" w:color="auto" w:fill="auto"/>
          </w:tcPr>
          <w:p w:rsidR="000B52BD" w:rsidRPr="002F17D4" w:rsidRDefault="000B52BD" w:rsidP="000B52BD">
            <w:pPr>
              <w:jc w:val="both"/>
              <w:rPr>
                <w:rFonts w:ascii="Times New Roman" w:hAnsi="Times New Roman" w:cs="Times New Roman"/>
                <w:sz w:val="24"/>
                <w:szCs w:val="24"/>
              </w:rPr>
            </w:pPr>
            <w:r w:rsidRPr="002F17D4">
              <w:rPr>
                <w:rFonts w:ascii="Times New Roman" w:hAnsi="Times New Roman" w:cs="Times New Roman"/>
                <w:sz w:val="24"/>
                <w:szCs w:val="24"/>
              </w:rPr>
              <w:t xml:space="preserve">услуги по перевозке пассажиров и багажа легковым такси </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70%</w:t>
            </w:r>
          </w:p>
        </w:tc>
      </w:tr>
      <w:tr w:rsidR="000B52BD" w:rsidRPr="002F17D4" w:rsidTr="00FA1758">
        <w:tc>
          <w:tcPr>
            <w:tcW w:w="534" w:type="dxa"/>
            <w:shd w:val="clear" w:color="auto" w:fill="auto"/>
          </w:tcPr>
          <w:p w:rsidR="000B52BD" w:rsidRPr="002F17D4" w:rsidRDefault="000B52BD" w:rsidP="00FA1758">
            <w:pPr>
              <w:jc w:val="center"/>
              <w:rPr>
                <w:rFonts w:ascii="Times New Roman" w:hAnsi="Times New Roman" w:cs="Times New Roman"/>
                <w:b/>
                <w:sz w:val="24"/>
                <w:szCs w:val="24"/>
              </w:rPr>
            </w:pPr>
            <w:r w:rsidRPr="002F17D4">
              <w:rPr>
                <w:rFonts w:ascii="Times New Roman" w:hAnsi="Times New Roman" w:cs="Times New Roman"/>
                <w:b/>
                <w:sz w:val="24"/>
                <w:szCs w:val="24"/>
              </w:rPr>
              <w:lastRenderedPageBreak/>
              <w:t>№</w:t>
            </w:r>
          </w:p>
        </w:tc>
        <w:tc>
          <w:tcPr>
            <w:tcW w:w="6293" w:type="dxa"/>
            <w:shd w:val="clear" w:color="auto" w:fill="auto"/>
          </w:tcPr>
          <w:p w:rsidR="000B52BD" w:rsidRPr="002F17D4" w:rsidRDefault="000B52BD" w:rsidP="00FA1758">
            <w:pPr>
              <w:jc w:val="center"/>
              <w:rPr>
                <w:rFonts w:ascii="Times New Roman" w:hAnsi="Times New Roman" w:cs="Times New Roman"/>
                <w:b/>
                <w:sz w:val="24"/>
                <w:szCs w:val="24"/>
              </w:rPr>
            </w:pPr>
            <w:r w:rsidRPr="002F17D4">
              <w:rPr>
                <w:rFonts w:ascii="Times New Roman" w:hAnsi="Times New Roman" w:cs="Times New Roman"/>
                <w:b/>
                <w:sz w:val="24"/>
                <w:szCs w:val="24"/>
              </w:rPr>
              <w:t>Наименование рынков</w:t>
            </w:r>
          </w:p>
        </w:tc>
        <w:tc>
          <w:tcPr>
            <w:tcW w:w="2744" w:type="dxa"/>
            <w:shd w:val="clear" w:color="auto" w:fill="auto"/>
          </w:tcPr>
          <w:p w:rsidR="000B52BD" w:rsidRPr="002F17D4" w:rsidRDefault="000B52BD" w:rsidP="00FA1758">
            <w:pPr>
              <w:jc w:val="center"/>
              <w:rPr>
                <w:rFonts w:ascii="Times New Roman" w:hAnsi="Times New Roman" w:cs="Times New Roman"/>
                <w:b/>
                <w:sz w:val="24"/>
                <w:szCs w:val="24"/>
              </w:rPr>
            </w:pPr>
            <w:r w:rsidRPr="002F17D4">
              <w:rPr>
                <w:rFonts w:ascii="Times New Roman" w:hAnsi="Times New Roman" w:cs="Times New Roman"/>
                <w:b/>
                <w:sz w:val="24"/>
                <w:szCs w:val="24"/>
              </w:rPr>
              <w:t>Ключевой показатель</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35.</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легкая промышленность</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70%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36.</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обработка древесины и производство изделий из дерева</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70%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37.</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производство кирпича</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70%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38.</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производство бетон</w:t>
            </w:r>
            <w:r>
              <w:rPr>
                <w:rFonts w:ascii="Times New Roman" w:hAnsi="Times New Roman" w:cs="Times New Roman"/>
                <w:sz w:val="24"/>
                <w:szCs w:val="24"/>
              </w:rPr>
              <w:t>а</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70%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39.</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ремонт автотранспортных средств</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40%</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40.</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услуги связи по предоставлению широкополосного доступа к сети Интернет</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98%</w:t>
            </w:r>
          </w:p>
        </w:tc>
      </w:tr>
      <w:tr w:rsidR="000B52BD" w:rsidRPr="002F17D4" w:rsidTr="00FA1758">
        <w:tc>
          <w:tcPr>
            <w:tcW w:w="534"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41.</w:t>
            </w:r>
          </w:p>
        </w:tc>
        <w:tc>
          <w:tcPr>
            <w:tcW w:w="6293" w:type="dxa"/>
            <w:shd w:val="clear" w:color="auto" w:fill="auto"/>
          </w:tcPr>
          <w:p w:rsidR="000B52BD" w:rsidRPr="002F17D4" w:rsidRDefault="000B52BD" w:rsidP="00FA1758">
            <w:pPr>
              <w:jc w:val="both"/>
              <w:rPr>
                <w:rFonts w:ascii="Times New Roman" w:hAnsi="Times New Roman" w:cs="Times New Roman"/>
                <w:sz w:val="24"/>
                <w:szCs w:val="24"/>
              </w:rPr>
            </w:pPr>
            <w:r w:rsidRPr="002F17D4">
              <w:rPr>
                <w:rFonts w:ascii="Times New Roman" w:hAnsi="Times New Roman" w:cs="Times New Roman"/>
                <w:sz w:val="24"/>
                <w:szCs w:val="24"/>
              </w:rPr>
              <w:t>услуги в сфере наружной рекламы</w:t>
            </w:r>
          </w:p>
        </w:tc>
        <w:tc>
          <w:tcPr>
            <w:tcW w:w="2744" w:type="dxa"/>
            <w:shd w:val="clear" w:color="auto" w:fill="auto"/>
          </w:tcPr>
          <w:p w:rsidR="000B52BD" w:rsidRPr="002F17D4" w:rsidRDefault="000B52BD" w:rsidP="00FA1758">
            <w:pPr>
              <w:jc w:val="center"/>
              <w:rPr>
                <w:rFonts w:ascii="Times New Roman" w:hAnsi="Times New Roman" w:cs="Times New Roman"/>
                <w:sz w:val="24"/>
                <w:szCs w:val="24"/>
              </w:rPr>
            </w:pPr>
            <w:r w:rsidRPr="002F17D4">
              <w:rPr>
                <w:rFonts w:ascii="Times New Roman" w:hAnsi="Times New Roman" w:cs="Times New Roman"/>
                <w:sz w:val="24"/>
                <w:szCs w:val="24"/>
              </w:rPr>
              <w:t>100%</w:t>
            </w:r>
          </w:p>
        </w:tc>
      </w:tr>
    </w:tbl>
    <w:p w:rsidR="000B52BD" w:rsidRDefault="000B52BD" w:rsidP="000B52BD">
      <w:pPr>
        <w:spacing w:after="0" w:line="240" w:lineRule="auto"/>
        <w:jc w:val="both"/>
        <w:rPr>
          <w:rFonts w:ascii="Times New Roman" w:eastAsia="Times New Roman" w:hAnsi="Times New Roman" w:cs="Times New Roman"/>
          <w:sz w:val="28"/>
          <w:szCs w:val="28"/>
          <w:lang w:eastAsia="ru-RU"/>
        </w:rPr>
      </w:pPr>
    </w:p>
    <w:p w:rsidR="006F2109" w:rsidRPr="00C876CC" w:rsidRDefault="006F2109" w:rsidP="006F2109">
      <w:pPr>
        <w:spacing w:after="0" w:line="240" w:lineRule="auto"/>
        <w:ind w:firstLine="708"/>
        <w:jc w:val="both"/>
        <w:rPr>
          <w:rFonts w:ascii="Times New Roman" w:eastAsia="Times New Roman" w:hAnsi="Times New Roman" w:cs="Times New Roman"/>
          <w:sz w:val="28"/>
          <w:szCs w:val="28"/>
          <w:lang w:eastAsia="ru-RU"/>
        </w:rPr>
      </w:pPr>
      <w:r w:rsidRPr="00C876CC">
        <w:rPr>
          <w:rFonts w:ascii="Times New Roman" w:eastAsia="Times New Roman" w:hAnsi="Times New Roman" w:cs="Times New Roman"/>
          <w:sz w:val="28"/>
          <w:szCs w:val="28"/>
          <w:lang w:eastAsia="ru-RU"/>
        </w:rPr>
        <w:t>Их цель максимально снизить долю государственного участия и создать условия для привлечения малого и среднего бизнеса.</w:t>
      </w:r>
    </w:p>
    <w:p w:rsidR="006F2109" w:rsidRPr="007D49AC" w:rsidRDefault="006F2109" w:rsidP="006F2109">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Перечень в</w:t>
      </w:r>
      <w:r w:rsidRPr="00203922">
        <w:rPr>
          <w:rFonts w:ascii="Times New Roman" w:eastAsia="Times New Roman" w:hAnsi="Times New Roman" w:cs="Times New Roman"/>
          <w:sz w:val="28"/>
          <w:szCs w:val="28"/>
          <w:lang w:eastAsia="ru-RU"/>
        </w:rPr>
        <w:t xml:space="preserve">ключает в себя </w:t>
      </w:r>
      <w:r w:rsidRPr="00203922">
        <w:rPr>
          <w:rFonts w:ascii="Times New Roman" w:eastAsia="Times New Roman" w:hAnsi="Times New Roman" w:cs="Times New Roman"/>
          <w:b/>
          <w:sz w:val="28"/>
          <w:szCs w:val="28"/>
          <w:lang w:eastAsia="ru-RU"/>
        </w:rPr>
        <w:t>практически все сферы и отрасли экономики</w:t>
      </w:r>
      <w:r w:rsidRPr="00203922">
        <w:rPr>
          <w:rFonts w:ascii="Times New Roman" w:eastAsia="Times New Roman" w:hAnsi="Times New Roman" w:cs="Times New Roman"/>
          <w:sz w:val="28"/>
          <w:szCs w:val="28"/>
          <w:lang w:eastAsia="ru-RU"/>
        </w:rPr>
        <w:t xml:space="preserve">: агропромышленный комплекс, жилищно-коммунальное хозяйство, </w:t>
      </w:r>
      <w:r w:rsidRPr="007D49AC">
        <w:rPr>
          <w:rFonts w:ascii="Times New Roman" w:eastAsia="Times New Roman" w:hAnsi="Times New Roman" w:cs="Times New Roman"/>
          <w:sz w:val="28"/>
          <w:szCs w:val="28"/>
          <w:lang w:eastAsia="ru-RU"/>
        </w:rPr>
        <w:t>транспорт,  строительство,</w:t>
      </w:r>
      <w:r>
        <w:rPr>
          <w:rFonts w:ascii="Times New Roman" w:eastAsia="Times New Roman" w:hAnsi="Times New Roman" w:cs="Times New Roman"/>
          <w:sz w:val="28"/>
          <w:szCs w:val="28"/>
          <w:lang w:eastAsia="ru-RU"/>
        </w:rPr>
        <w:t xml:space="preserve"> </w:t>
      </w:r>
      <w:r w:rsidRPr="007D49AC">
        <w:rPr>
          <w:rFonts w:ascii="Times New Roman" w:eastAsia="Times New Roman" w:hAnsi="Times New Roman" w:cs="Times New Roman"/>
          <w:sz w:val="28"/>
          <w:szCs w:val="28"/>
          <w:lang w:eastAsia="ru-RU"/>
        </w:rPr>
        <w:t xml:space="preserve"> образование</w:t>
      </w:r>
      <w:r>
        <w:rPr>
          <w:rFonts w:ascii="Times New Roman" w:eastAsia="Times New Roman" w:hAnsi="Times New Roman" w:cs="Times New Roman"/>
          <w:sz w:val="28"/>
          <w:szCs w:val="28"/>
          <w:lang w:eastAsia="ru-RU"/>
        </w:rPr>
        <w:t>, медицина, социальные услуги и др.</w:t>
      </w:r>
    </w:p>
    <w:p w:rsidR="006F2109" w:rsidRPr="00746F98" w:rsidRDefault="006F2109" w:rsidP="006F2109">
      <w:pPr>
        <w:spacing w:after="0" w:line="240" w:lineRule="auto"/>
        <w:ind w:firstLine="708"/>
        <w:jc w:val="both"/>
        <w:rPr>
          <w:rFonts w:ascii="Times New Roman" w:eastAsia="Times New Roman" w:hAnsi="Times New Roman" w:cs="Times New Roman"/>
          <w:sz w:val="28"/>
          <w:szCs w:val="28"/>
          <w:lang w:eastAsia="ru-RU"/>
        </w:rPr>
      </w:pPr>
      <w:r w:rsidRPr="00746F98">
        <w:rPr>
          <w:rFonts w:ascii="Times New Roman" w:eastAsia="Times New Roman" w:hAnsi="Times New Roman" w:cs="Times New Roman"/>
          <w:sz w:val="28"/>
          <w:szCs w:val="28"/>
          <w:lang w:eastAsia="ru-RU"/>
        </w:rPr>
        <w:t xml:space="preserve">Важно, </w:t>
      </w:r>
      <w:r w:rsidR="007B0E8C">
        <w:rPr>
          <w:rFonts w:ascii="Times New Roman" w:eastAsia="Times New Roman" w:hAnsi="Times New Roman" w:cs="Times New Roman"/>
          <w:sz w:val="28"/>
          <w:szCs w:val="28"/>
          <w:lang w:eastAsia="ru-RU"/>
        </w:rPr>
        <w:t xml:space="preserve">что работа </w:t>
      </w:r>
      <w:r w:rsidRPr="00746F98">
        <w:rPr>
          <w:rFonts w:ascii="Times New Roman" w:eastAsia="Times New Roman" w:hAnsi="Times New Roman" w:cs="Times New Roman"/>
          <w:sz w:val="28"/>
          <w:szCs w:val="28"/>
          <w:lang w:eastAsia="ru-RU"/>
        </w:rPr>
        <w:t xml:space="preserve">по ключевым показателям </w:t>
      </w:r>
      <w:r>
        <w:rPr>
          <w:rFonts w:ascii="Times New Roman" w:eastAsia="Times New Roman" w:hAnsi="Times New Roman" w:cs="Times New Roman"/>
          <w:sz w:val="28"/>
          <w:szCs w:val="28"/>
          <w:lang w:eastAsia="ru-RU"/>
        </w:rPr>
        <w:t xml:space="preserve">как и </w:t>
      </w:r>
      <w:r w:rsidRPr="00746F98">
        <w:rPr>
          <w:rFonts w:ascii="Times New Roman" w:eastAsia="Times New Roman" w:hAnsi="Times New Roman" w:cs="Times New Roman"/>
          <w:sz w:val="28"/>
          <w:szCs w:val="28"/>
          <w:lang w:eastAsia="ru-RU"/>
        </w:rPr>
        <w:t>реализаци</w:t>
      </w:r>
      <w:r>
        <w:rPr>
          <w:rFonts w:ascii="Times New Roman" w:eastAsia="Times New Roman" w:hAnsi="Times New Roman" w:cs="Times New Roman"/>
          <w:sz w:val="28"/>
          <w:szCs w:val="28"/>
          <w:lang w:eastAsia="ru-RU"/>
        </w:rPr>
        <w:t>я</w:t>
      </w:r>
      <w:r w:rsidRPr="00746F98">
        <w:rPr>
          <w:rFonts w:ascii="Times New Roman" w:eastAsia="Times New Roman" w:hAnsi="Times New Roman" w:cs="Times New Roman"/>
          <w:sz w:val="28"/>
          <w:szCs w:val="28"/>
          <w:lang w:eastAsia="ru-RU"/>
        </w:rPr>
        <w:t xml:space="preserve"> </w:t>
      </w:r>
      <w:r w:rsidRPr="00203922">
        <w:rPr>
          <w:rFonts w:ascii="Times New Roman" w:eastAsia="Times New Roman" w:hAnsi="Times New Roman" w:cs="Times New Roman"/>
          <w:b/>
          <w:sz w:val="28"/>
          <w:szCs w:val="28"/>
          <w:lang w:eastAsia="ru-RU"/>
        </w:rPr>
        <w:t>стандарта развития конкуренции</w:t>
      </w:r>
      <w:r w:rsidRPr="00746F98">
        <w:rPr>
          <w:rFonts w:ascii="Times New Roman" w:eastAsia="Times New Roman" w:hAnsi="Times New Roman" w:cs="Times New Roman"/>
          <w:sz w:val="28"/>
          <w:szCs w:val="28"/>
          <w:lang w:eastAsia="ru-RU"/>
        </w:rPr>
        <w:t xml:space="preserve"> в регионах</w:t>
      </w:r>
      <w:r>
        <w:rPr>
          <w:rFonts w:ascii="Times New Roman" w:eastAsia="Times New Roman" w:hAnsi="Times New Roman" w:cs="Times New Roman"/>
          <w:sz w:val="28"/>
          <w:szCs w:val="28"/>
          <w:lang w:eastAsia="ru-RU"/>
        </w:rPr>
        <w:t xml:space="preserve"> </w:t>
      </w:r>
      <w:r w:rsidRPr="00746F98">
        <w:rPr>
          <w:rFonts w:ascii="Times New Roman" w:eastAsia="Times New Roman" w:hAnsi="Times New Roman" w:cs="Times New Roman"/>
          <w:sz w:val="28"/>
          <w:szCs w:val="28"/>
          <w:lang w:eastAsia="ru-RU"/>
        </w:rPr>
        <w:t xml:space="preserve">будет учитываться при </w:t>
      </w:r>
      <w:r w:rsidRPr="00203922">
        <w:rPr>
          <w:rFonts w:ascii="Times New Roman" w:eastAsia="Times New Roman" w:hAnsi="Times New Roman" w:cs="Times New Roman"/>
          <w:b/>
          <w:sz w:val="28"/>
          <w:szCs w:val="28"/>
          <w:lang w:eastAsia="ru-RU"/>
        </w:rPr>
        <w:t>оценке эффективности  глав субъектов</w:t>
      </w:r>
      <w:r w:rsidRPr="00746F98">
        <w:rPr>
          <w:rFonts w:ascii="Times New Roman" w:eastAsia="Times New Roman" w:hAnsi="Times New Roman" w:cs="Times New Roman"/>
          <w:sz w:val="28"/>
          <w:szCs w:val="28"/>
          <w:lang w:eastAsia="ru-RU"/>
        </w:rPr>
        <w:t xml:space="preserve"> в части включения показателей по конкуренции в общую оценку. </w:t>
      </w:r>
    </w:p>
    <w:p w:rsidR="006F2109" w:rsidRPr="00EC56B2" w:rsidRDefault="006F2109" w:rsidP="006F2109">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Предварительные результаты показывают, что </w:t>
      </w:r>
      <w:r w:rsidR="002678A3">
        <w:rPr>
          <w:rFonts w:ascii="Times New Roman" w:eastAsia="Times New Roman" w:hAnsi="Times New Roman" w:cs="Times New Roman"/>
          <w:sz w:val="28"/>
          <w:szCs w:val="28"/>
          <w:lang w:eastAsia="ru-RU"/>
        </w:rPr>
        <w:t xml:space="preserve">по </w:t>
      </w:r>
      <w:r w:rsidR="002678A3" w:rsidRPr="002678A3">
        <w:rPr>
          <w:rFonts w:ascii="Times New Roman" w:eastAsia="Times New Roman" w:hAnsi="Times New Roman" w:cs="Times New Roman"/>
          <w:b/>
          <w:sz w:val="28"/>
          <w:szCs w:val="28"/>
          <w:lang w:eastAsia="ru-RU"/>
        </w:rPr>
        <w:t>34</w:t>
      </w:r>
      <w:r w:rsidRPr="002678A3">
        <w:rPr>
          <w:rFonts w:ascii="Times New Roman" w:eastAsia="Times New Roman" w:hAnsi="Times New Roman" w:cs="Times New Roman"/>
          <w:b/>
          <w:sz w:val="28"/>
          <w:szCs w:val="28"/>
          <w:lang w:eastAsia="ru-RU"/>
        </w:rPr>
        <w:t xml:space="preserve"> показателям</w:t>
      </w:r>
      <w:r>
        <w:rPr>
          <w:rFonts w:ascii="Times New Roman" w:eastAsia="Times New Roman" w:hAnsi="Times New Roman" w:cs="Times New Roman"/>
          <w:sz w:val="28"/>
          <w:szCs w:val="28"/>
          <w:lang w:eastAsia="ru-RU"/>
        </w:rPr>
        <w:t xml:space="preserve">  </w:t>
      </w:r>
      <w:r w:rsidR="002678A3">
        <w:rPr>
          <w:rFonts w:ascii="Times New Roman" w:eastAsia="Times New Roman" w:hAnsi="Times New Roman" w:cs="Times New Roman"/>
          <w:sz w:val="28"/>
          <w:szCs w:val="28"/>
          <w:lang w:eastAsia="ru-RU"/>
        </w:rPr>
        <w:t xml:space="preserve">в Республике Мордовия </w:t>
      </w:r>
      <w:r>
        <w:rPr>
          <w:rFonts w:ascii="Times New Roman" w:eastAsia="Times New Roman" w:hAnsi="Times New Roman" w:cs="Times New Roman"/>
          <w:sz w:val="28"/>
          <w:szCs w:val="28"/>
          <w:lang w:eastAsia="ru-RU"/>
        </w:rPr>
        <w:t>наблюдается положительная динамика</w:t>
      </w:r>
      <w:r w:rsidR="002678A3">
        <w:rPr>
          <w:rFonts w:ascii="Times New Roman" w:eastAsia="Times New Roman" w:hAnsi="Times New Roman" w:cs="Times New Roman"/>
          <w:sz w:val="28"/>
          <w:szCs w:val="28"/>
          <w:lang w:eastAsia="ru-RU"/>
        </w:rPr>
        <w:t xml:space="preserve"> с гарантированным достижением</w:t>
      </w:r>
      <w:r>
        <w:rPr>
          <w:rFonts w:ascii="Times New Roman" w:eastAsia="Times New Roman" w:hAnsi="Times New Roman" w:cs="Times New Roman"/>
          <w:sz w:val="28"/>
          <w:szCs w:val="28"/>
          <w:lang w:eastAsia="ru-RU"/>
        </w:rPr>
        <w:t xml:space="preserve"> по ним  установленных значений к заданной контрольной точке – 2022 году</w:t>
      </w:r>
      <w:r w:rsidRPr="00EC56B2">
        <w:rPr>
          <w:rFonts w:ascii="Times New Roman" w:eastAsia="Times New Roman" w:hAnsi="Times New Roman" w:cs="Times New Roman"/>
          <w:sz w:val="28"/>
          <w:szCs w:val="28"/>
          <w:lang w:eastAsia="ru-RU"/>
        </w:rPr>
        <w:t>.</w:t>
      </w:r>
    </w:p>
    <w:p w:rsidR="000B1ABD" w:rsidRDefault="006F2109" w:rsidP="006F2109">
      <w:pPr>
        <w:pStyle w:val="a3"/>
        <w:spacing w:after="0" w:line="240" w:lineRule="auto"/>
        <w:ind w:left="0" w:firstLine="709"/>
        <w:jc w:val="both"/>
        <w:rPr>
          <w:rFonts w:ascii="Times New Roman" w:eastAsia="Times New Roman" w:hAnsi="Times New Roman" w:cs="Times New Roman"/>
          <w:b/>
          <w:sz w:val="28"/>
          <w:szCs w:val="28"/>
          <w:lang w:eastAsia="ru-RU"/>
        </w:rPr>
      </w:pPr>
      <w:r>
        <w:rPr>
          <w:rFonts w:ascii="Times New Roman" w:hAnsi="Times New Roman" w:cs="Times New Roman"/>
          <w:color w:val="1E1E1E"/>
          <w:sz w:val="28"/>
          <w:szCs w:val="28"/>
          <w:lang w:eastAsia="ru-RU"/>
        </w:rPr>
        <w:t>По этой причине р</w:t>
      </w:r>
      <w:r w:rsidRPr="00E812C0">
        <w:rPr>
          <w:rFonts w:ascii="Times New Roman" w:hAnsi="Times New Roman" w:cs="Times New Roman"/>
          <w:color w:val="1E1E1E"/>
          <w:sz w:val="28"/>
          <w:szCs w:val="28"/>
          <w:lang w:eastAsia="ru-RU"/>
        </w:rPr>
        <w:t xml:space="preserve">ешение поставленных масштабных задач </w:t>
      </w:r>
      <w:proofErr w:type="gramStart"/>
      <w:r w:rsidRPr="00E812C0">
        <w:rPr>
          <w:rFonts w:ascii="Times New Roman" w:hAnsi="Times New Roman" w:cs="Times New Roman"/>
          <w:color w:val="1E1E1E"/>
          <w:sz w:val="28"/>
          <w:szCs w:val="28"/>
          <w:lang w:eastAsia="ru-RU"/>
        </w:rPr>
        <w:t xml:space="preserve">требует </w:t>
      </w:r>
      <w:r w:rsidR="000B52BD">
        <w:rPr>
          <w:rFonts w:ascii="Times New Roman" w:hAnsi="Times New Roman" w:cs="Times New Roman"/>
          <w:b/>
          <w:color w:val="1E1E1E"/>
          <w:sz w:val="28"/>
          <w:szCs w:val="28"/>
          <w:lang w:eastAsia="ru-RU"/>
        </w:rPr>
        <w:t xml:space="preserve">повышения качества </w:t>
      </w:r>
      <w:r w:rsidRPr="00015516">
        <w:rPr>
          <w:rFonts w:ascii="Times New Roman" w:hAnsi="Times New Roman" w:cs="Times New Roman"/>
          <w:b/>
          <w:color w:val="1E1E1E"/>
          <w:sz w:val="28"/>
          <w:szCs w:val="28"/>
          <w:lang w:eastAsia="ru-RU"/>
        </w:rPr>
        <w:t>работы по содействию развитию конкуренции</w:t>
      </w:r>
      <w:r w:rsidR="000B52BD">
        <w:rPr>
          <w:rFonts w:ascii="Times New Roman" w:hAnsi="Times New Roman" w:cs="Times New Roman"/>
          <w:color w:val="1E1E1E"/>
          <w:sz w:val="28"/>
          <w:szCs w:val="28"/>
          <w:lang w:eastAsia="ru-RU"/>
        </w:rPr>
        <w:t xml:space="preserve"> </w:t>
      </w:r>
      <w:r>
        <w:rPr>
          <w:rFonts w:ascii="Times New Roman" w:hAnsi="Times New Roman" w:cs="Times New Roman"/>
          <w:color w:val="1E1E1E"/>
          <w:sz w:val="28"/>
          <w:szCs w:val="28"/>
          <w:lang w:eastAsia="ru-RU"/>
        </w:rPr>
        <w:t>в республике</w:t>
      </w:r>
      <w:r w:rsidR="000B52BD">
        <w:rPr>
          <w:rFonts w:ascii="Times New Roman" w:hAnsi="Times New Roman" w:cs="Times New Roman"/>
          <w:color w:val="1E1E1E"/>
          <w:sz w:val="28"/>
          <w:szCs w:val="28"/>
          <w:lang w:eastAsia="ru-RU"/>
        </w:rPr>
        <w:t xml:space="preserve"> </w:t>
      </w:r>
      <w:r>
        <w:rPr>
          <w:rFonts w:ascii="Times New Roman" w:hAnsi="Times New Roman" w:cs="Times New Roman"/>
          <w:color w:val="1E1E1E"/>
          <w:sz w:val="28"/>
          <w:szCs w:val="28"/>
          <w:lang w:eastAsia="ru-RU"/>
        </w:rPr>
        <w:t>на всех уровнях власти и к</w:t>
      </w:r>
      <w:r>
        <w:rPr>
          <w:rFonts w:ascii="Times New Roman" w:eastAsia="Times New Roman" w:hAnsi="Times New Roman" w:cs="Times New Roman"/>
          <w:sz w:val="28"/>
          <w:szCs w:val="28"/>
          <w:lang w:eastAsia="ru-RU"/>
        </w:rPr>
        <w:t xml:space="preserve"> уже реализуемым мероприятиям в рамках положений  Стандарта  развитию конкуренции добавляется</w:t>
      </w:r>
      <w:proofErr w:type="gramEnd"/>
      <w:r>
        <w:rPr>
          <w:rFonts w:ascii="Times New Roman" w:eastAsia="Times New Roman" w:hAnsi="Times New Roman" w:cs="Times New Roman"/>
          <w:sz w:val="28"/>
          <w:szCs w:val="28"/>
          <w:lang w:eastAsia="ru-RU"/>
        </w:rPr>
        <w:t xml:space="preserve"> </w:t>
      </w:r>
      <w:r w:rsidRPr="00015516">
        <w:rPr>
          <w:rFonts w:ascii="Times New Roman" w:eastAsia="Times New Roman" w:hAnsi="Times New Roman" w:cs="Times New Roman"/>
          <w:b/>
          <w:sz w:val="28"/>
          <w:szCs w:val="28"/>
          <w:lang w:eastAsia="ru-RU"/>
        </w:rPr>
        <w:t>новый большой блок задач.</w:t>
      </w:r>
    </w:p>
    <w:p w:rsidR="006F2109" w:rsidRDefault="006F2109" w:rsidP="006F2109">
      <w:pPr>
        <w:pStyle w:val="a3"/>
        <w:spacing w:after="0" w:line="240" w:lineRule="auto"/>
        <w:ind w:left="0" w:firstLine="709"/>
        <w:jc w:val="both"/>
        <w:rPr>
          <w:rFonts w:ascii="Times New Roman" w:eastAsia="Times New Roman" w:hAnsi="Times New Roman" w:cs="Times New Roman"/>
          <w:b/>
          <w:sz w:val="28"/>
          <w:szCs w:val="28"/>
          <w:lang w:eastAsia="ru-RU"/>
        </w:rPr>
      </w:pPr>
    </w:p>
    <w:p w:rsidR="000B1ABD" w:rsidRDefault="000B1ABD" w:rsidP="006A52D1">
      <w:pPr>
        <w:pStyle w:val="a3"/>
        <w:spacing w:after="0" w:line="240" w:lineRule="auto"/>
        <w:ind w:left="0" w:firstLine="709"/>
        <w:jc w:val="center"/>
        <w:rPr>
          <w:rFonts w:ascii="Times New Roman" w:hAnsi="Times New Roman" w:cs="Times New Roman"/>
          <w:b/>
          <w:bCs/>
          <w:sz w:val="28"/>
          <w:szCs w:val="28"/>
        </w:rPr>
      </w:pPr>
      <w:r>
        <w:rPr>
          <w:rFonts w:ascii="Times New Roman" w:hAnsi="Times New Roman" w:cs="Times New Roman"/>
          <w:b/>
          <w:bCs/>
          <w:sz w:val="28"/>
          <w:szCs w:val="28"/>
        </w:rPr>
        <w:t>Тема №2</w:t>
      </w:r>
    </w:p>
    <w:p w:rsidR="0006355A" w:rsidRDefault="0006355A" w:rsidP="006A52D1">
      <w:pPr>
        <w:pStyle w:val="a3"/>
        <w:spacing w:after="0" w:line="240" w:lineRule="auto"/>
        <w:ind w:left="0" w:firstLine="709"/>
        <w:jc w:val="center"/>
        <w:rPr>
          <w:rFonts w:ascii="Times New Roman" w:hAnsi="Times New Roman" w:cs="Times New Roman"/>
          <w:b/>
          <w:bCs/>
          <w:sz w:val="28"/>
          <w:szCs w:val="28"/>
        </w:rPr>
      </w:pPr>
    </w:p>
    <w:p w:rsidR="006101EC" w:rsidRPr="006101EC" w:rsidRDefault="006101EC" w:rsidP="006A52D1">
      <w:pPr>
        <w:pStyle w:val="a3"/>
        <w:spacing w:after="0" w:line="240" w:lineRule="auto"/>
        <w:ind w:left="0" w:firstLine="709"/>
        <w:jc w:val="center"/>
        <w:rPr>
          <w:rFonts w:ascii="Times New Roman" w:eastAsia="Times New Roman" w:hAnsi="Times New Roman" w:cs="Times New Roman"/>
          <w:b/>
          <w:sz w:val="28"/>
          <w:szCs w:val="28"/>
          <w:lang w:eastAsia="ru-RU"/>
        </w:rPr>
      </w:pPr>
      <w:r w:rsidRPr="006101EC">
        <w:rPr>
          <w:rFonts w:ascii="Times New Roman" w:eastAsia="Times New Roman" w:hAnsi="Times New Roman" w:cs="Times New Roman"/>
          <w:b/>
          <w:sz w:val="28"/>
          <w:szCs w:val="28"/>
          <w:lang w:eastAsia="ru-RU"/>
        </w:rPr>
        <w:t xml:space="preserve">(«Дорожная карта») как инструмент реализации комплекса стратегических мер по развитию конкуренции в субъектах </w:t>
      </w:r>
    </w:p>
    <w:p w:rsidR="00A20768" w:rsidRPr="006101EC" w:rsidRDefault="006101EC" w:rsidP="006A52D1">
      <w:pPr>
        <w:pStyle w:val="a3"/>
        <w:spacing w:after="0" w:line="240" w:lineRule="auto"/>
        <w:ind w:left="0" w:firstLine="709"/>
        <w:jc w:val="center"/>
        <w:rPr>
          <w:rFonts w:ascii="Times New Roman" w:eastAsia="Times New Roman" w:hAnsi="Times New Roman" w:cs="Times New Roman"/>
          <w:b/>
          <w:sz w:val="28"/>
          <w:szCs w:val="28"/>
          <w:lang w:eastAsia="ru-RU"/>
        </w:rPr>
      </w:pPr>
      <w:r w:rsidRPr="006101EC">
        <w:rPr>
          <w:rFonts w:ascii="Times New Roman" w:eastAsia="Times New Roman" w:hAnsi="Times New Roman" w:cs="Times New Roman"/>
          <w:b/>
          <w:sz w:val="28"/>
          <w:szCs w:val="28"/>
          <w:lang w:eastAsia="ru-RU"/>
        </w:rPr>
        <w:t>Российской Федерации</w:t>
      </w:r>
    </w:p>
    <w:p w:rsidR="006101EC" w:rsidRDefault="006101EC" w:rsidP="006A52D1">
      <w:pPr>
        <w:pStyle w:val="a3"/>
        <w:spacing w:after="0" w:line="240" w:lineRule="auto"/>
        <w:ind w:left="0" w:firstLine="709"/>
        <w:jc w:val="center"/>
        <w:rPr>
          <w:rFonts w:ascii="Times New Roman" w:hAnsi="Times New Roman" w:cs="Times New Roman"/>
          <w:b/>
          <w:bCs/>
          <w:sz w:val="28"/>
          <w:szCs w:val="28"/>
        </w:rPr>
      </w:pPr>
    </w:p>
    <w:p w:rsidR="00D13739" w:rsidRDefault="0006355A" w:rsidP="00D13739">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3E67F9">
        <w:rPr>
          <w:rFonts w:ascii="Times New Roman" w:hAnsi="Times New Roman" w:cs="Times New Roman"/>
          <w:sz w:val="28"/>
          <w:szCs w:val="28"/>
        </w:rPr>
        <w:t>Для улучшения и кардинального изменения сложившейся ситуации, в целях развития конкуренции в Российской Федерации, в том числе на региональном и муниципальном уровне, и устранения угроз экономике России в целом, обеспечения интересов потребителей товаров,</w:t>
      </w:r>
      <w:r w:rsidR="00957BA8" w:rsidRPr="003E67F9">
        <w:rPr>
          <w:rFonts w:ascii="Times New Roman" w:hAnsi="Times New Roman" w:cs="Times New Roman"/>
          <w:sz w:val="28"/>
          <w:szCs w:val="28"/>
        </w:rPr>
        <w:t xml:space="preserve"> </w:t>
      </w:r>
      <w:r w:rsidRPr="003E67F9">
        <w:rPr>
          <w:rFonts w:ascii="Times New Roman" w:hAnsi="Times New Roman" w:cs="Times New Roman"/>
          <w:sz w:val="28"/>
          <w:szCs w:val="28"/>
        </w:rPr>
        <w:t xml:space="preserve">работ, услуг и </w:t>
      </w:r>
      <w:r w:rsidR="007541E3">
        <w:rPr>
          <w:rFonts w:ascii="Times New Roman" w:hAnsi="Times New Roman" w:cs="Times New Roman"/>
          <w:sz w:val="28"/>
          <w:szCs w:val="28"/>
        </w:rPr>
        <w:lastRenderedPageBreak/>
        <w:t>выполнении</w:t>
      </w:r>
      <w:r w:rsidRPr="003E67F9">
        <w:rPr>
          <w:rFonts w:ascii="Times New Roman" w:hAnsi="Times New Roman" w:cs="Times New Roman"/>
          <w:sz w:val="28"/>
          <w:szCs w:val="28"/>
        </w:rPr>
        <w:t xml:space="preserve"> Национального плана развития конкуренции требуется </w:t>
      </w:r>
      <w:r w:rsidR="007541E3">
        <w:rPr>
          <w:rFonts w:ascii="Times New Roman" w:hAnsi="Times New Roman" w:cs="Times New Roman"/>
          <w:sz w:val="28"/>
          <w:szCs w:val="28"/>
        </w:rPr>
        <w:t>реализация</w:t>
      </w:r>
      <w:r w:rsidRPr="003E67F9">
        <w:rPr>
          <w:rFonts w:ascii="Times New Roman" w:hAnsi="Times New Roman" w:cs="Times New Roman"/>
          <w:sz w:val="28"/>
          <w:szCs w:val="28"/>
        </w:rPr>
        <w:t xml:space="preserve"> ком</w:t>
      </w:r>
      <w:r w:rsidR="00D13739">
        <w:rPr>
          <w:rFonts w:ascii="Times New Roman" w:hAnsi="Times New Roman" w:cs="Times New Roman"/>
          <w:sz w:val="28"/>
          <w:szCs w:val="28"/>
        </w:rPr>
        <w:t xml:space="preserve">плекса стратегических мер, </w:t>
      </w:r>
      <w:r w:rsidR="007541E3">
        <w:rPr>
          <w:rFonts w:ascii="Times New Roman" w:hAnsi="Times New Roman" w:cs="Times New Roman"/>
          <w:sz w:val="28"/>
          <w:szCs w:val="28"/>
        </w:rPr>
        <w:t xml:space="preserve">в том числе </w:t>
      </w:r>
      <w:r w:rsidR="00D13739">
        <w:rPr>
          <w:rFonts w:ascii="Times New Roman" w:hAnsi="Times New Roman" w:cs="Times New Roman"/>
          <w:sz w:val="28"/>
          <w:szCs w:val="28"/>
        </w:rPr>
        <w:t>принятие</w:t>
      </w:r>
      <w:r w:rsidR="00FE40D0">
        <w:rPr>
          <w:rFonts w:ascii="Times New Roman" w:hAnsi="Times New Roman" w:cs="Times New Roman"/>
          <w:sz w:val="28"/>
          <w:szCs w:val="28"/>
        </w:rPr>
        <w:t xml:space="preserve"> (актуализация)</w:t>
      </w:r>
      <w:r w:rsidR="00D13739">
        <w:rPr>
          <w:rFonts w:ascii="Times New Roman" w:hAnsi="Times New Roman" w:cs="Times New Roman"/>
          <w:sz w:val="28"/>
          <w:szCs w:val="28"/>
        </w:rPr>
        <w:t xml:space="preserve"> </w:t>
      </w:r>
      <w:r w:rsidR="00D13739" w:rsidRPr="003E67F9">
        <w:rPr>
          <w:rFonts w:ascii="Times New Roman" w:hAnsi="Times New Roman" w:cs="Times New Roman"/>
          <w:sz w:val="28"/>
          <w:szCs w:val="28"/>
        </w:rPr>
        <w:t xml:space="preserve">в каждом субъекте </w:t>
      </w:r>
      <w:r w:rsidR="00D13739">
        <w:rPr>
          <w:rFonts w:ascii="Times New Roman" w:hAnsi="Times New Roman" w:cs="Times New Roman"/>
          <w:sz w:val="28"/>
          <w:szCs w:val="28"/>
        </w:rPr>
        <w:t>Российской Федерации региональных планов</w:t>
      </w:r>
      <w:r w:rsidR="00957BA8" w:rsidRPr="003E67F9">
        <w:rPr>
          <w:rFonts w:ascii="Times New Roman" w:hAnsi="Times New Roman" w:cs="Times New Roman"/>
          <w:sz w:val="28"/>
          <w:szCs w:val="28"/>
        </w:rPr>
        <w:t xml:space="preserve"> мероприятий</w:t>
      </w:r>
      <w:r w:rsidR="003E67F9">
        <w:rPr>
          <w:rFonts w:ascii="Times New Roman" w:hAnsi="Times New Roman" w:cs="Times New Roman"/>
          <w:sz w:val="28"/>
          <w:szCs w:val="28"/>
        </w:rPr>
        <w:t xml:space="preserve"> </w:t>
      </w:r>
      <w:r w:rsidR="00D13739">
        <w:rPr>
          <w:rFonts w:ascii="Times New Roman" w:hAnsi="Times New Roman" w:cs="Times New Roman"/>
          <w:sz w:val="28"/>
          <w:szCs w:val="28"/>
        </w:rPr>
        <w:t>(«дорожных</w:t>
      </w:r>
      <w:proofErr w:type="gramEnd"/>
      <w:r w:rsidR="00D13739">
        <w:rPr>
          <w:rFonts w:ascii="Times New Roman" w:hAnsi="Times New Roman" w:cs="Times New Roman"/>
          <w:sz w:val="28"/>
          <w:szCs w:val="28"/>
        </w:rPr>
        <w:t xml:space="preserve"> карт</w:t>
      </w:r>
      <w:r w:rsidR="00957BA8" w:rsidRPr="003E67F9">
        <w:rPr>
          <w:rFonts w:ascii="Times New Roman" w:hAnsi="Times New Roman" w:cs="Times New Roman"/>
          <w:sz w:val="28"/>
          <w:szCs w:val="28"/>
        </w:rPr>
        <w:t>») по развитию</w:t>
      </w:r>
      <w:r w:rsidR="003E67F9">
        <w:rPr>
          <w:rFonts w:ascii="Times New Roman" w:hAnsi="Times New Roman" w:cs="Times New Roman"/>
          <w:sz w:val="28"/>
          <w:szCs w:val="28"/>
        </w:rPr>
        <w:t xml:space="preserve"> </w:t>
      </w:r>
      <w:r w:rsidR="00D13739">
        <w:rPr>
          <w:rFonts w:ascii="Times New Roman" w:hAnsi="Times New Roman" w:cs="Times New Roman"/>
          <w:sz w:val="28"/>
          <w:szCs w:val="28"/>
        </w:rPr>
        <w:t>конкуренции.</w:t>
      </w:r>
    </w:p>
    <w:p w:rsidR="00E120F3" w:rsidRDefault="00957BA8" w:rsidP="00E120F3">
      <w:pPr>
        <w:autoSpaceDE w:val="0"/>
        <w:autoSpaceDN w:val="0"/>
        <w:adjustRightInd w:val="0"/>
        <w:spacing w:after="0" w:line="240" w:lineRule="auto"/>
        <w:ind w:firstLine="709"/>
        <w:jc w:val="both"/>
        <w:rPr>
          <w:rFonts w:ascii="Times New Roman" w:hAnsi="Times New Roman" w:cs="Times New Roman"/>
          <w:sz w:val="28"/>
          <w:szCs w:val="28"/>
        </w:rPr>
      </w:pPr>
      <w:r w:rsidRPr="003E67F9">
        <w:rPr>
          <w:rFonts w:ascii="Times New Roman" w:hAnsi="Times New Roman" w:cs="Times New Roman"/>
          <w:sz w:val="28"/>
          <w:szCs w:val="28"/>
        </w:rPr>
        <w:t xml:space="preserve">Региональные планы мероприятий («дорожные карты») в обязательном порядке </w:t>
      </w:r>
      <w:r w:rsidR="007541E3" w:rsidRPr="007541E3">
        <w:rPr>
          <w:rFonts w:ascii="Times New Roman" w:hAnsi="Times New Roman" w:cs="Times New Roman"/>
          <w:b/>
          <w:sz w:val="28"/>
          <w:szCs w:val="28"/>
        </w:rPr>
        <w:t>необходимо актуализировать</w:t>
      </w:r>
      <w:r w:rsidRPr="003E67F9">
        <w:rPr>
          <w:rFonts w:ascii="Times New Roman" w:hAnsi="Times New Roman" w:cs="Times New Roman"/>
          <w:sz w:val="28"/>
          <w:szCs w:val="28"/>
        </w:rPr>
        <w:t xml:space="preserve"> в целях учета изменений, вносимых в Стандарт развития конкуренции в субъектах Российской Федерации. Такая работа должна быть проведена во всех субъектах Российской Федерации.</w:t>
      </w:r>
    </w:p>
    <w:p w:rsidR="00C5490F" w:rsidRPr="003E67F9" w:rsidRDefault="00E06D41" w:rsidP="00E120F3">
      <w:pPr>
        <w:autoSpaceDE w:val="0"/>
        <w:autoSpaceDN w:val="0"/>
        <w:adjustRightInd w:val="0"/>
        <w:spacing w:after="0" w:line="240" w:lineRule="auto"/>
        <w:ind w:firstLine="709"/>
        <w:jc w:val="both"/>
        <w:rPr>
          <w:rFonts w:ascii="Times New Roman" w:hAnsi="Times New Roman" w:cs="Times New Roman"/>
          <w:sz w:val="28"/>
          <w:szCs w:val="28"/>
        </w:rPr>
      </w:pPr>
      <w:r w:rsidRPr="003E67F9">
        <w:rPr>
          <w:rFonts w:ascii="Times New Roman" w:hAnsi="Times New Roman" w:cs="Times New Roman"/>
          <w:sz w:val="28"/>
          <w:szCs w:val="28"/>
        </w:rPr>
        <w:t>В инициативном порядке органы исполнительной власти субъектов Российской Федерации могут вносить изменения в планы ме</w:t>
      </w:r>
      <w:r w:rsidR="003E67F9">
        <w:rPr>
          <w:rFonts w:ascii="Times New Roman" w:hAnsi="Times New Roman" w:cs="Times New Roman"/>
          <w:sz w:val="28"/>
          <w:szCs w:val="28"/>
        </w:rPr>
        <w:t xml:space="preserve">роприятий («дорожные карты») </w:t>
      </w:r>
      <w:r w:rsidRPr="003E67F9">
        <w:rPr>
          <w:rFonts w:ascii="Times New Roman" w:hAnsi="Times New Roman" w:cs="Times New Roman"/>
          <w:sz w:val="28"/>
          <w:szCs w:val="28"/>
        </w:rPr>
        <w:t>по развитию конкуренции с учетом Указа Президента РФ № 618 и Национального плана развития конкуренции до соответствующей корректировки Стандарта развития конкуренции в субъектах Российской Федерации.</w:t>
      </w:r>
    </w:p>
    <w:p w:rsidR="00C5490F" w:rsidRPr="003E67F9" w:rsidRDefault="00C5490F" w:rsidP="00E120F3">
      <w:pPr>
        <w:autoSpaceDE w:val="0"/>
        <w:autoSpaceDN w:val="0"/>
        <w:adjustRightInd w:val="0"/>
        <w:spacing w:after="0" w:line="240" w:lineRule="auto"/>
        <w:ind w:firstLine="709"/>
        <w:jc w:val="both"/>
        <w:rPr>
          <w:rFonts w:ascii="Times New Roman" w:hAnsi="Times New Roman" w:cs="Times New Roman"/>
          <w:sz w:val="28"/>
          <w:szCs w:val="28"/>
        </w:rPr>
      </w:pPr>
      <w:r w:rsidRPr="003E67F9">
        <w:rPr>
          <w:rFonts w:ascii="Times New Roman" w:hAnsi="Times New Roman" w:cs="Times New Roman"/>
          <w:sz w:val="28"/>
          <w:szCs w:val="28"/>
        </w:rPr>
        <w:t>Мероприятия, предусмотренные в региональных планах мероприятий («дорожных картах») по развитию конкуренции, должны обес</w:t>
      </w:r>
      <w:r w:rsidR="003E67F9">
        <w:rPr>
          <w:rFonts w:ascii="Times New Roman" w:hAnsi="Times New Roman" w:cs="Times New Roman"/>
          <w:sz w:val="28"/>
          <w:szCs w:val="28"/>
        </w:rPr>
        <w:t xml:space="preserve">печивать </w:t>
      </w:r>
      <w:r w:rsidR="003E67F9" w:rsidRPr="007541E3">
        <w:rPr>
          <w:rFonts w:ascii="Times New Roman" w:hAnsi="Times New Roman" w:cs="Times New Roman"/>
          <w:b/>
          <w:sz w:val="28"/>
          <w:szCs w:val="28"/>
        </w:rPr>
        <w:t xml:space="preserve">достижение ключевых </w:t>
      </w:r>
      <w:r w:rsidRPr="007541E3">
        <w:rPr>
          <w:rFonts w:ascii="Times New Roman" w:hAnsi="Times New Roman" w:cs="Times New Roman"/>
          <w:b/>
          <w:sz w:val="28"/>
          <w:szCs w:val="28"/>
        </w:rPr>
        <w:t>показателей по развитию конкуренции в отраслях</w:t>
      </w:r>
      <w:r w:rsidRPr="003E67F9">
        <w:rPr>
          <w:rFonts w:ascii="Times New Roman" w:hAnsi="Times New Roman" w:cs="Times New Roman"/>
          <w:sz w:val="28"/>
          <w:szCs w:val="28"/>
        </w:rPr>
        <w:t xml:space="preserve"> (сферах) экономики (видах деятельности).</w:t>
      </w:r>
    </w:p>
    <w:p w:rsidR="00C5490F" w:rsidRPr="003E67F9" w:rsidRDefault="00C5490F" w:rsidP="003E67F9">
      <w:pPr>
        <w:autoSpaceDE w:val="0"/>
        <w:autoSpaceDN w:val="0"/>
        <w:adjustRightInd w:val="0"/>
        <w:spacing w:after="0" w:line="240" w:lineRule="auto"/>
        <w:ind w:firstLine="709"/>
        <w:jc w:val="both"/>
        <w:rPr>
          <w:rFonts w:ascii="Times New Roman" w:hAnsi="Times New Roman" w:cs="Times New Roman"/>
          <w:sz w:val="28"/>
          <w:szCs w:val="28"/>
        </w:rPr>
      </w:pPr>
      <w:r w:rsidRPr="003E67F9">
        <w:rPr>
          <w:rFonts w:ascii="Times New Roman" w:hAnsi="Times New Roman" w:cs="Times New Roman"/>
          <w:sz w:val="28"/>
          <w:szCs w:val="28"/>
        </w:rPr>
        <w:t>Реализация региональных планов мероприятий («дорожных карт») по развитию конкуренции должна осуществляться органам</w:t>
      </w:r>
      <w:r w:rsidR="003E67F9">
        <w:rPr>
          <w:rFonts w:ascii="Times New Roman" w:hAnsi="Times New Roman" w:cs="Times New Roman"/>
          <w:sz w:val="28"/>
          <w:szCs w:val="28"/>
        </w:rPr>
        <w:t xml:space="preserve">и власти субъектов Российской </w:t>
      </w:r>
      <w:r w:rsidRPr="003E67F9">
        <w:rPr>
          <w:rFonts w:ascii="Times New Roman" w:hAnsi="Times New Roman" w:cs="Times New Roman"/>
          <w:sz w:val="28"/>
          <w:szCs w:val="28"/>
        </w:rPr>
        <w:t xml:space="preserve">Федерации во взаимодействии с органами местного самоуправления. При этом в муниципальных образованиях </w:t>
      </w:r>
      <w:r w:rsidR="00E120F3">
        <w:rPr>
          <w:rFonts w:ascii="Times New Roman" w:hAnsi="Times New Roman" w:cs="Times New Roman"/>
          <w:sz w:val="28"/>
          <w:szCs w:val="28"/>
        </w:rPr>
        <w:t>должны</w:t>
      </w:r>
      <w:r w:rsidRPr="003E67F9">
        <w:rPr>
          <w:rFonts w:ascii="Times New Roman" w:hAnsi="Times New Roman" w:cs="Times New Roman"/>
          <w:sz w:val="28"/>
          <w:szCs w:val="28"/>
        </w:rPr>
        <w:t xml:space="preserve"> быть </w:t>
      </w:r>
      <w:r w:rsidR="007541E3">
        <w:rPr>
          <w:rFonts w:ascii="Times New Roman" w:hAnsi="Times New Roman" w:cs="Times New Roman"/>
          <w:sz w:val="28"/>
          <w:szCs w:val="28"/>
        </w:rPr>
        <w:t>актуализированы (</w:t>
      </w:r>
      <w:r w:rsidRPr="003E67F9">
        <w:rPr>
          <w:rFonts w:ascii="Times New Roman" w:hAnsi="Times New Roman" w:cs="Times New Roman"/>
          <w:sz w:val="28"/>
          <w:szCs w:val="28"/>
        </w:rPr>
        <w:t>утверждены</w:t>
      </w:r>
      <w:r w:rsidR="007541E3">
        <w:rPr>
          <w:rFonts w:ascii="Times New Roman" w:hAnsi="Times New Roman" w:cs="Times New Roman"/>
          <w:sz w:val="28"/>
          <w:szCs w:val="28"/>
        </w:rPr>
        <w:t>)</w:t>
      </w:r>
      <w:r w:rsidRPr="003E67F9">
        <w:rPr>
          <w:rFonts w:ascii="Times New Roman" w:hAnsi="Times New Roman" w:cs="Times New Roman"/>
          <w:sz w:val="28"/>
          <w:szCs w:val="28"/>
        </w:rPr>
        <w:t xml:space="preserve"> планы мероприятий</w:t>
      </w:r>
      <w:r w:rsidR="003E67F9">
        <w:rPr>
          <w:rFonts w:ascii="Times New Roman" w:hAnsi="Times New Roman" w:cs="Times New Roman"/>
          <w:sz w:val="28"/>
          <w:szCs w:val="28"/>
        </w:rPr>
        <w:t xml:space="preserve"> </w:t>
      </w:r>
      <w:r w:rsidRPr="003E67F9">
        <w:rPr>
          <w:rFonts w:ascii="Times New Roman" w:hAnsi="Times New Roman" w:cs="Times New Roman"/>
          <w:sz w:val="28"/>
          <w:szCs w:val="28"/>
        </w:rPr>
        <w:t>(«дорожные карты») по развитию конкуренции, принимаемые во взаимодействии с органами власти субъектов Российской Федерации, либо региональные</w:t>
      </w:r>
      <w:r w:rsidR="003E67F9">
        <w:rPr>
          <w:rFonts w:ascii="Times New Roman" w:hAnsi="Times New Roman" w:cs="Times New Roman"/>
          <w:sz w:val="28"/>
          <w:szCs w:val="28"/>
        </w:rPr>
        <w:t xml:space="preserve"> </w:t>
      </w:r>
      <w:r w:rsidRPr="003E67F9">
        <w:rPr>
          <w:rFonts w:ascii="Times New Roman" w:hAnsi="Times New Roman" w:cs="Times New Roman"/>
          <w:sz w:val="28"/>
          <w:szCs w:val="28"/>
        </w:rPr>
        <w:t xml:space="preserve">планы мероприятий («дорожные </w:t>
      </w:r>
      <w:r w:rsidR="003E67F9">
        <w:rPr>
          <w:rFonts w:ascii="Times New Roman" w:hAnsi="Times New Roman" w:cs="Times New Roman"/>
          <w:sz w:val="28"/>
          <w:szCs w:val="28"/>
        </w:rPr>
        <w:t xml:space="preserve">карты») по развитию конкуренции </w:t>
      </w:r>
      <w:r w:rsidRPr="003E67F9">
        <w:rPr>
          <w:rFonts w:ascii="Times New Roman" w:hAnsi="Times New Roman" w:cs="Times New Roman"/>
          <w:sz w:val="28"/>
          <w:szCs w:val="28"/>
        </w:rPr>
        <w:t>должны предусматривать реализацию совместных мероприятий органами власти субъектов Российской Федерации и местного самоуправления.</w:t>
      </w:r>
    </w:p>
    <w:p w:rsidR="003E67F9" w:rsidRPr="003E67F9" w:rsidRDefault="003E67F9" w:rsidP="003E67F9">
      <w:pPr>
        <w:autoSpaceDE w:val="0"/>
        <w:autoSpaceDN w:val="0"/>
        <w:adjustRightInd w:val="0"/>
        <w:spacing w:after="0" w:line="240" w:lineRule="auto"/>
        <w:ind w:firstLine="709"/>
        <w:jc w:val="both"/>
        <w:rPr>
          <w:rFonts w:ascii="Times New Roman" w:hAnsi="Times New Roman" w:cs="Times New Roman"/>
          <w:sz w:val="28"/>
          <w:szCs w:val="28"/>
        </w:rPr>
      </w:pPr>
      <w:r w:rsidRPr="003E67F9">
        <w:rPr>
          <w:rFonts w:ascii="Times New Roman" w:hAnsi="Times New Roman" w:cs="Times New Roman"/>
          <w:sz w:val="28"/>
          <w:szCs w:val="28"/>
        </w:rPr>
        <w:t>Необходимо, чтобы Национальный план развития конкуренции и другие планы развития конкуренции имплементировались в документы с</w:t>
      </w:r>
      <w:r>
        <w:rPr>
          <w:rFonts w:ascii="Times New Roman" w:hAnsi="Times New Roman" w:cs="Times New Roman"/>
          <w:sz w:val="28"/>
          <w:szCs w:val="28"/>
        </w:rPr>
        <w:t xml:space="preserve">тратегического планирования уже </w:t>
      </w:r>
      <w:r w:rsidRPr="003E67F9">
        <w:rPr>
          <w:rFonts w:ascii="Times New Roman" w:hAnsi="Times New Roman" w:cs="Times New Roman"/>
          <w:sz w:val="28"/>
          <w:szCs w:val="28"/>
        </w:rPr>
        <w:t>на стадии их разработки (уточнения).</w:t>
      </w:r>
    </w:p>
    <w:p w:rsidR="0006355A" w:rsidRDefault="0006355A" w:rsidP="006A52D1">
      <w:pPr>
        <w:pStyle w:val="a3"/>
        <w:spacing w:after="0" w:line="240" w:lineRule="auto"/>
        <w:ind w:left="0" w:firstLine="709"/>
        <w:jc w:val="center"/>
        <w:rPr>
          <w:rFonts w:ascii="Times New Roman" w:hAnsi="Times New Roman" w:cs="Times New Roman"/>
          <w:b/>
          <w:bCs/>
          <w:sz w:val="28"/>
          <w:szCs w:val="28"/>
        </w:rPr>
      </w:pPr>
    </w:p>
    <w:p w:rsidR="0006355A" w:rsidRDefault="00237A07" w:rsidP="006A52D1">
      <w:pPr>
        <w:pStyle w:val="a3"/>
        <w:spacing w:after="0" w:line="240" w:lineRule="auto"/>
        <w:ind w:left="0" w:firstLine="709"/>
        <w:jc w:val="center"/>
        <w:rPr>
          <w:rFonts w:ascii="Times New Roman" w:hAnsi="Times New Roman" w:cs="Times New Roman"/>
          <w:b/>
          <w:bCs/>
          <w:sz w:val="28"/>
          <w:szCs w:val="28"/>
        </w:rPr>
      </w:pPr>
      <w:r>
        <w:rPr>
          <w:rFonts w:ascii="Times New Roman" w:hAnsi="Times New Roman" w:cs="Times New Roman"/>
          <w:b/>
          <w:bCs/>
          <w:sz w:val="28"/>
          <w:szCs w:val="28"/>
        </w:rPr>
        <w:t>Тема №3</w:t>
      </w:r>
    </w:p>
    <w:p w:rsidR="006A52D1" w:rsidRPr="00237A07" w:rsidRDefault="006A52D1" w:rsidP="00237A07">
      <w:pPr>
        <w:spacing w:after="0" w:line="240" w:lineRule="auto"/>
        <w:rPr>
          <w:rFonts w:ascii="Times New Roman" w:hAnsi="Times New Roman" w:cs="Times New Roman"/>
          <w:b/>
          <w:bCs/>
          <w:sz w:val="28"/>
          <w:szCs w:val="28"/>
        </w:rPr>
      </w:pPr>
    </w:p>
    <w:p w:rsidR="001615C8" w:rsidRDefault="006A52D1" w:rsidP="00E40BDB">
      <w:pPr>
        <w:spacing w:after="0" w:line="240" w:lineRule="auto"/>
        <w:jc w:val="center"/>
        <w:rPr>
          <w:rFonts w:ascii="Times New Roman" w:eastAsia="Times New Roman" w:hAnsi="Times New Roman" w:cs="Times New Roman"/>
          <w:b/>
          <w:sz w:val="28"/>
          <w:szCs w:val="28"/>
          <w:lang w:eastAsia="ru-RU"/>
        </w:rPr>
      </w:pPr>
      <w:r w:rsidRPr="006A52D1">
        <w:rPr>
          <w:rFonts w:ascii="Times New Roman" w:eastAsia="Times New Roman" w:hAnsi="Times New Roman" w:cs="Times New Roman"/>
          <w:b/>
          <w:sz w:val="28"/>
          <w:szCs w:val="28"/>
          <w:lang w:eastAsia="ru-RU"/>
        </w:rPr>
        <w:t>С</w:t>
      </w:r>
      <w:r>
        <w:rPr>
          <w:rFonts w:ascii="Times New Roman" w:eastAsia="Times New Roman" w:hAnsi="Times New Roman" w:cs="Times New Roman"/>
          <w:b/>
          <w:sz w:val="28"/>
          <w:szCs w:val="28"/>
          <w:lang w:eastAsia="ru-RU"/>
        </w:rPr>
        <w:t>оздание и организация</w:t>
      </w:r>
      <w:r w:rsidRPr="006A52D1">
        <w:rPr>
          <w:rFonts w:ascii="Times New Roman" w:eastAsia="Times New Roman" w:hAnsi="Times New Roman" w:cs="Times New Roman"/>
          <w:b/>
          <w:sz w:val="28"/>
          <w:szCs w:val="28"/>
          <w:lang w:eastAsia="ru-RU"/>
        </w:rPr>
        <w:t xml:space="preserve"> системы внутреннего обеспечения соответствия требованиям антимонопольного законодательства </w:t>
      </w:r>
    </w:p>
    <w:p w:rsidR="0078641C" w:rsidRPr="006A52D1" w:rsidRDefault="006A52D1" w:rsidP="00E40BDB">
      <w:pPr>
        <w:spacing w:after="0" w:line="240" w:lineRule="auto"/>
        <w:jc w:val="center"/>
        <w:rPr>
          <w:rFonts w:ascii="Times New Roman" w:hAnsi="Times New Roman" w:cs="Times New Roman"/>
          <w:b/>
          <w:sz w:val="28"/>
          <w:szCs w:val="28"/>
        </w:rPr>
      </w:pPr>
      <w:r w:rsidRPr="006A52D1">
        <w:rPr>
          <w:rFonts w:ascii="Times New Roman" w:eastAsia="Times New Roman" w:hAnsi="Times New Roman" w:cs="Times New Roman"/>
          <w:b/>
          <w:sz w:val="28"/>
          <w:szCs w:val="28"/>
          <w:lang w:eastAsia="ru-RU"/>
        </w:rPr>
        <w:t xml:space="preserve">(антимонопольный </w:t>
      </w:r>
      <w:proofErr w:type="spellStart"/>
      <w:r w:rsidRPr="006A52D1">
        <w:rPr>
          <w:rFonts w:ascii="Times New Roman" w:eastAsia="Times New Roman" w:hAnsi="Times New Roman" w:cs="Times New Roman"/>
          <w:b/>
          <w:sz w:val="28"/>
          <w:szCs w:val="28"/>
          <w:lang w:eastAsia="ru-RU"/>
        </w:rPr>
        <w:t>комплаенс</w:t>
      </w:r>
      <w:proofErr w:type="spellEnd"/>
      <w:r w:rsidRPr="006A52D1">
        <w:rPr>
          <w:rFonts w:ascii="Times New Roman" w:eastAsia="Times New Roman" w:hAnsi="Times New Roman" w:cs="Times New Roman"/>
          <w:b/>
          <w:sz w:val="28"/>
          <w:szCs w:val="28"/>
          <w:lang w:eastAsia="ru-RU"/>
        </w:rPr>
        <w:t>)</w:t>
      </w:r>
    </w:p>
    <w:p w:rsidR="00E61C5E" w:rsidRDefault="00E61C5E" w:rsidP="00433BEB">
      <w:pPr>
        <w:spacing w:after="0" w:line="240" w:lineRule="auto"/>
        <w:jc w:val="both"/>
        <w:rPr>
          <w:rFonts w:ascii="Times New Roman" w:hAnsi="Times New Roman" w:cs="Times New Roman"/>
          <w:sz w:val="28"/>
          <w:szCs w:val="28"/>
        </w:rPr>
      </w:pPr>
    </w:p>
    <w:p w:rsidR="00E61C5E" w:rsidRPr="00433BEB" w:rsidRDefault="00433BEB" w:rsidP="00433BEB">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433BEB">
        <w:rPr>
          <w:rFonts w:ascii="Times New Roman" w:hAnsi="Times New Roman"/>
          <w:sz w:val="28"/>
          <w:szCs w:val="28"/>
          <w:lang w:eastAsia="ru-RU"/>
        </w:rPr>
        <w:t xml:space="preserve">Согласно Указу Президента Российской Федерации от </w:t>
      </w:r>
      <w:r w:rsidR="004C0065">
        <w:rPr>
          <w:rFonts w:ascii="Times New Roman" w:hAnsi="Times New Roman"/>
          <w:sz w:val="28"/>
          <w:szCs w:val="28"/>
          <w:lang w:eastAsia="ru-RU"/>
        </w:rPr>
        <w:t xml:space="preserve">21 декабря   2017 г. </w:t>
      </w:r>
      <w:r w:rsidRPr="00433BEB">
        <w:rPr>
          <w:rFonts w:ascii="Times New Roman" w:hAnsi="Times New Roman"/>
          <w:sz w:val="28"/>
          <w:szCs w:val="28"/>
          <w:lang w:eastAsia="ru-RU"/>
        </w:rPr>
        <w:t>№ 618 «Об основных направлениях государственной политики по развитию конкуренции», Национальному плану развития конкуренции в Российской Федерации на 2018 – 2020 годы, перечню поручений Президента Российской Федерации от 15 мая 2018 г. № Пр-817ГС по итогам заседания Государственного совета Российской Федерации  5 апреля 2018 года и Протоколу Главы Республики Мордовия В.Д. Волкова</w:t>
      </w:r>
      <w:proofErr w:type="gramEnd"/>
      <w:r w:rsidRPr="00433BEB">
        <w:rPr>
          <w:rFonts w:ascii="Times New Roman" w:hAnsi="Times New Roman"/>
          <w:sz w:val="28"/>
          <w:szCs w:val="28"/>
          <w:lang w:eastAsia="ru-RU"/>
        </w:rPr>
        <w:t xml:space="preserve"> </w:t>
      </w:r>
      <w:proofErr w:type="gramStart"/>
      <w:r w:rsidRPr="00433BEB">
        <w:rPr>
          <w:rFonts w:ascii="Times New Roman" w:hAnsi="Times New Roman"/>
          <w:sz w:val="28"/>
          <w:szCs w:val="28"/>
          <w:lang w:eastAsia="ru-RU"/>
        </w:rPr>
        <w:t xml:space="preserve">от 3 июля 2018 г. </w:t>
      </w:r>
      <w:r w:rsidRPr="00433BEB">
        <w:rPr>
          <w:rFonts w:ascii="Times New Roman" w:hAnsi="Times New Roman"/>
          <w:sz w:val="28"/>
          <w:szCs w:val="28"/>
          <w:lang w:eastAsia="ru-RU"/>
        </w:rPr>
        <w:lastRenderedPageBreak/>
        <w:t xml:space="preserve">№02-10/13, </w:t>
      </w:r>
      <w:r w:rsidRPr="00433BEB">
        <w:rPr>
          <w:rFonts w:ascii="Times New Roman" w:hAnsi="Times New Roman"/>
          <w:sz w:val="28"/>
          <w:szCs w:val="28"/>
        </w:rPr>
        <w:t xml:space="preserve">администрациям муниципальных районов и городского округа Саранск </w:t>
      </w:r>
      <w:r w:rsidR="00A15D75">
        <w:rPr>
          <w:rFonts w:ascii="Times New Roman" w:hAnsi="Times New Roman"/>
          <w:sz w:val="28"/>
          <w:szCs w:val="28"/>
        </w:rPr>
        <w:t>(</w:t>
      </w:r>
      <w:r w:rsidRPr="00433BEB">
        <w:rPr>
          <w:rFonts w:ascii="Times New Roman" w:hAnsi="Times New Roman"/>
          <w:sz w:val="28"/>
          <w:szCs w:val="28"/>
        </w:rPr>
        <w:t>на основании методических рекомендаций, разработанных ФАС России</w:t>
      </w:r>
      <w:r w:rsidR="00A15D75">
        <w:rPr>
          <w:rFonts w:ascii="Times New Roman" w:hAnsi="Times New Roman"/>
          <w:sz w:val="28"/>
          <w:szCs w:val="28"/>
        </w:rPr>
        <w:t>)</w:t>
      </w:r>
      <w:r w:rsidRPr="00433BEB">
        <w:rPr>
          <w:rFonts w:ascii="Times New Roman" w:hAnsi="Times New Roman"/>
          <w:sz w:val="28"/>
          <w:szCs w:val="28"/>
        </w:rPr>
        <w:t xml:space="preserve">, </w:t>
      </w:r>
      <w:r w:rsidR="00A15D75">
        <w:rPr>
          <w:rFonts w:ascii="Times New Roman" w:hAnsi="Times New Roman"/>
          <w:sz w:val="28"/>
          <w:szCs w:val="28"/>
        </w:rPr>
        <w:t>необходимо проработать вопрос о включении</w:t>
      </w:r>
      <w:r w:rsidRPr="00433BEB">
        <w:rPr>
          <w:rFonts w:ascii="Times New Roman" w:hAnsi="Times New Roman"/>
          <w:sz w:val="28"/>
          <w:szCs w:val="28"/>
        </w:rPr>
        <w:t xml:space="preserve"> в положения об администрациях муниципальных районов в Республике Мордовия и в соответствующий нормативный акт городского округа Саранск полномочия по организации и функционированию системы антимонопольного </w:t>
      </w:r>
      <w:proofErr w:type="spellStart"/>
      <w:r w:rsidRPr="00433BEB">
        <w:rPr>
          <w:rFonts w:ascii="Times New Roman" w:hAnsi="Times New Roman"/>
          <w:sz w:val="28"/>
          <w:szCs w:val="28"/>
        </w:rPr>
        <w:t>комплаенса</w:t>
      </w:r>
      <w:proofErr w:type="spellEnd"/>
      <w:r w:rsidRPr="00433BEB">
        <w:rPr>
          <w:rFonts w:ascii="Times New Roman" w:hAnsi="Times New Roman"/>
          <w:sz w:val="28"/>
          <w:szCs w:val="28"/>
        </w:rPr>
        <w:t>.</w:t>
      </w:r>
      <w:proofErr w:type="gramEnd"/>
    </w:p>
    <w:p w:rsidR="0078641C" w:rsidRPr="007B0E8C" w:rsidRDefault="007B0E8C" w:rsidP="007B0E8C">
      <w:pPr>
        <w:spacing w:after="0" w:line="240" w:lineRule="auto"/>
        <w:ind w:firstLine="709"/>
        <w:jc w:val="both"/>
        <w:rPr>
          <w:rFonts w:ascii="Times New Roman" w:hAnsi="Times New Roman" w:cs="Times New Roman"/>
          <w:sz w:val="28"/>
          <w:szCs w:val="28"/>
        </w:rPr>
      </w:pPr>
      <w:r w:rsidRPr="007B0E8C">
        <w:rPr>
          <w:rFonts w:ascii="Times New Roman" w:hAnsi="Times New Roman" w:cs="Times New Roman"/>
          <w:sz w:val="28"/>
          <w:szCs w:val="28"/>
        </w:rPr>
        <w:t xml:space="preserve">«Антимонопольный </w:t>
      </w:r>
      <w:proofErr w:type="spellStart"/>
      <w:r w:rsidRPr="007B0E8C">
        <w:rPr>
          <w:rFonts w:ascii="Times New Roman" w:hAnsi="Times New Roman" w:cs="Times New Roman"/>
          <w:sz w:val="28"/>
          <w:szCs w:val="28"/>
        </w:rPr>
        <w:t>комплаенс</w:t>
      </w:r>
      <w:proofErr w:type="spellEnd"/>
      <w:r w:rsidRPr="007B0E8C">
        <w:rPr>
          <w:rFonts w:ascii="Times New Roman" w:hAnsi="Times New Roman" w:cs="Times New Roman"/>
          <w:sz w:val="28"/>
          <w:szCs w:val="28"/>
        </w:rPr>
        <w:t>» - совокупность правовых и организационных мер, предусмотренны</w:t>
      </w:r>
      <w:r w:rsidR="00A15D75">
        <w:rPr>
          <w:rFonts w:ascii="Times New Roman" w:hAnsi="Times New Roman" w:cs="Times New Roman"/>
          <w:sz w:val="28"/>
          <w:szCs w:val="28"/>
        </w:rPr>
        <w:t>х правовым актом (актами) органов</w:t>
      </w:r>
      <w:r w:rsidRPr="007B0E8C">
        <w:rPr>
          <w:rFonts w:ascii="Times New Roman" w:hAnsi="Times New Roman" w:cs="Times New Roman"/>
          <w:sz w:val="28"/>
          <w:szCs w:val="28"/>
        </w:rPr>
        <w:t xml:space="preserve"> власти,</w:t>
      </w:r>
      <w:r w:rsidR="00A15D75">
        <w:rPr>
          <w:rFonts w:ascii="Times New Roman" w:hAnsi="Times New Roman" w:cs="Times New Roman"/>
          <w:sz w:val="28"/>
          <w:szCs w:val="28"/>
        </w:rPr>
        <w:t xml:space="preserve"> местного самоуправления,</w:t>
      </w:r>
      <w:r w:rsidRPr="007B0E8C">
        <w:rPr>
          <w:rFonts w:ascii="Times New Roman" w:hAnsi="Times New Roman" w:cs="Times New Roman"/>
          <w:sz w:val="28"/>
          <w:szCs w:val="28"/>
        </w:rPr>
        <w:t xml:space="preserve"> направленных на соблюдение им требований антимонопольного законодательства и предупреждение его нарушения.</w:t>
      </w:r>
    </w:p>
    <w:p w:rsidR="007B0E8C" w:rsidRPr="003341DE" w:rsidRDefault="007B0E8C" w:rsidP="007B0E8C">
      <w:pPr>
        <w:pStyle w:val="Default"/>
        <w:ind w:firstLine="709"/>
        <w:jc w:val="both"/>
        <w:rPr>
          <w:b/>
          <w:i/>
          <w:sz w:val="28"/>
          <w:szCs w:val="28"/>
        </w:rPr>
      </w:pPr>
      <w:r w:rsidRPr="003341DE">
        <w:rPr>
          <w:b/>
          <w:i/>
          <w:sz w:val="28"/>
          <w:szCs w:val="28"/>
        </w:rPr>
        <w:t xml:space="preserve">Целями </w:t>
      </w:r>
      <w:proofErr w:type="gramStart"/>
      <w:r w:rsidRPr="003341DE">
        <w:rPr>
          <w:b/>
          <w:i/>
          <w:sz w:val="28"/>
          <w:szCs w:val="28"/>
        </w:rPr>
        <w:t>антимонопольного</w:t>
      </w:r>
      <w:proofErr w:type="gramEnd"/>
      <w:r w:rsidRPr="003341DE">
        <w:rPr>
          <w:b/>
          <w:i/>
          <w:sz w:val="28"/>
          <w:szCs w:val="28"/>
        </w:rPr>
        <w:t xml:space="preserve"> </w:t>
      </w:r>
      <w:proofErr w:type="spellStart"/>
      <w:r w:rsidRPr="003341DE">
        <w:rPr>
          <w:b/>
          <w:i/>
          <w:sz w:val="28"/>
          <w:szCs w:val="28"/>
        </w:rPr>
        <w:t>комплаенса</w:t>
      </w:r>
      <w:proofErr w:type="spellEnd"/>
      <w:r w:rsidRPr="003341DE">
        <w:rPr>
          <w:b/>
          <w:i/>
          <w:sz w:val="28"/>
          <w:szCs w:val="28"/>
        </w:rPr>
        <w:t xml:space="preserve"> являются: </w:t>
      </w:r>
    </w:p>
    <w:p w:rsidR="007B0E8C" w:rsidRDefault="007B0E8C" w:rsidP="007B0E8C">
      <w:pPr>
        <w:pStyle w:val="Default"/>
        <w:ind w:firstLine="709"/>
        <w:jc w:val="both"/>
        <w:rPr>
          <w:sz w:val="28"/>
          <w:szCs w:val="28"/>
        </w:rPr>
      </w:pPr>
      <w:r>
        <w:rPr>
          <w:sz w:val="28"/>
          <w:szCs w:val="28"/>
        </w:rPr>
        <w:t xml:space="preserve">обеспечение соответствия деятельности </w:t>
      </w:r>
      <w:r w:rsidR="00A15D75">
        <w:rPr>
          <w:sz w:val="28"/>
          <w:szCs w:val="28"/>
        </w:rPr>
        <w:t xml:space="preserve">органов власти и местного самоуправления, </w:t>
      </w:r>
      <w:r>
        <w:rPr>
          <w:sz w:val="28"/>
          <w:szCs w:val="28"/>
        </w:rPr>
        <w:t>требованиям антимонопольного законодательства;</w:t>
      </w:r>
    </w:p>
    <w:p w:rsidR="007B0E8C" w:rsidRDefault="007B0E8C" w:rsidP="007B0E8C">
      <w:pPr>
        <w:pStyle w:val="Default"/>
        <w:ind w:firstLine="709"/>
        <w:jc w:val="both"/>
        <w:rPr>
          <w:sz w:val="28"/>
          <w:szCs w:val="28"/>
        </w:rPr>
      </w:pPr>
      <w:r>
        <w:rPr>
          <w:sz w:val="28"/>
          <w:szCs w:val="28"/>
        </w:rPr>
        <w:t xml:space="preserve">профилактика нарушений требований антимонопольного законодательства в его деятельности; </w:t>
      </w:r>
    </w:p>
    <w:p w:rsidR="007B0E8C" w:rsidRDefault="007B0E8C" w:rsidP="007B0E8C">
      <w:pPr>
        <w:pStyle w:val="Default"/>
        <w:ind w:firstLine="709"/>
        <w:jc w:val="both"/>
        <w:rPr>
          <w:sz w:val="28"/>
          <w:szCs w:val="28"/>
        </w:rPr>
      </w:pPr>
      <w:r>
        <w:rPr>
          <w:sz w:val="28"/>
          <w:szCs w:val="28"/>
        </w:rPr>
        <w:t>повышение уровня правовой культуры в</w:t>
      </w:r>
      <w:r w:rsidR="00A15D75">
        <w:rPr>
          <w:sz w:val="28"/>
          <w:szCs w:val="28"/>
        </w:rPr>
        <w:t xml:space="preserve"> органах власти и местного самоуправления;</w:t>
      </w:r>
      <w:r>
        <w:rPr>
          <w:sz w:val="28"/>
          <w:szCs w:val="28"/>
        </w:rPr>
        <w:t xml:space="preserve"> </w:t>
      </w:r>
    </w:p>
    <w:p w:rsidR="007B0E8C" w:rsidRDefault="007B0E8C" w:rsidP="00433BEB">
      <w:pPr>
        <w:pStyle w:val="Default"/>
        <w:ind w:firstLine="709"/>
        <w:jc w:val="both"/>
        <w:rPr>
          <w:sz w:val="28"/>
          <w:szCs w:val="28"/>
        </w:rPr>
      </w:pPr>
      <w:r>
        <w:rPr>
          <w:sz w:val="28"/>
          <w:szCs w:val="28"/>
        </w:rPr>
        <w:t>сокращение количества нарушений анти</w:t>
      </w:r>
      <w:r w:rsidR="00433BEB">
        <w:rPr>
          <w:sz w:val="28"/>
          <w:szCs w:val="28"/>
        </w:rPr>
        <w:t xml:space="preserve">монопольного законодательства. </w:t>
      </w:r>
    </w:p>
    <w:p w:rsidR="007B0E8C" w:rsidRPr="003341DE" w:rsidRDefault="007B0E8C" w:rsidP="007B0E8C">
      <w:pPr>
        <w:pStyle w:val="Default"/>
        <w:ind w:firstLine="709"/>
        <w:jc w:val="both"/>
        <w:rPr>
          <w:b/>
          <w:i/>
          <w:sz w:val="28"/>
          <w:szCs w:val="28"/>
        </w:rPr>
      </w:pPr>
      <w:r w:rsidRPr="003341DE">
        <w:rPr>
          <w:b/>
          <w:i/>
          <w:sz w:val="28"/>
          <w:szCs w:val="28"/>
        </w:rPr>
        <w:t xml:space="preserve">Задачи </w:t>
      </w:r>
      <w:proofErr w:type="gramStart"/>
      <w:r w:rsidRPr="003341DE">
        <w:rPr>
          <w:b/>
          <w:i/>
          <w:sz w:val="28"/>
          <w:szCs w:val="28"/>
        </w:rPr>
        <w:t>антимонопольного</w:t>
      </w:r>
      <w:proofErr w:type="gramEnd"/>
      <w:r w:rsidRPr="003341DE">
        <w:rPr>
          <w:b/>
          <w:i/>
          <w:sz w:val="28"/>
          <w:szCs w:val="28"/>
        </w:rPr>
        <w:t xml:space="preserve"> </w:t>
      </w:r>
      <w:proofErr w:type="spellStart"/>
      <w:r w:rsidRPr="003341DE">
        <w:rPr>
          <w:b/>
          <w:i/>
          <w:sz w:val="28"/>
          <w:szCs w:val="28"/>
        </w:rPr>
        <w:t>комплаенса</w:t>
      </w:r>
      <w:proofErr w:type="spellEnd"/>
      <w:r w:rsidRPr="003341DE">
        <w:rPr>
          <w:b/>
          <w:i/>
          <w:sz w:val="28"/>
          <w:szCs w:val="28"/>
        </w:rPr>
        <w:t xml:space="preserve">: </w:t>
      </w:r>
    </w:p>
    <w:p w:rsidR="007B0E8C" w:rsidRDefault="007B0E8C" w:rsidP="007B0E8C">
      <w:pPr>
        <w:pStyle w:val="Default"/>
        <w:ind w:firstLine="709"/>
        <w:jc w:val="both"/>
        <w:rPr>
          <w:sz w:val="28"/>
          <w:szCs w:val="28"/>
        </w:rPr>
      </w:pPr>
      <w:r>
        <w:rPr>
          <w:sz w:val="28"/>
          <w:szCs w:val="28"/>
        </w:rPr>
        <w:t xml:space="preserve">выявление рисков нарушений антимонопольного законодательства; </w:t>
      </w:r>
    </w:p>
    <w:p w:rsidR="007B0E8C" w:rsidRDefault="007B0E8C" w:rsidP="007B0E8C">
      <w:pPr>
        <w:pStyle w:val="Default"/>
        <w:ind w:firstLine="709"/>
        <w:jc w:val="both"/>
        <w:rPr>
          <w:sz w:val="28"/>
          <w:szCs w:val="28"/>
        </w:rPr>
      </w:pPr>
      <w:r>
        <w:rPr>
          <w:sz w:val="28"/>
          <w:szCs w:val="28"/>
        </w:rPr>
        <w:t xml:space="preserve">управление рисками нарушений антимонопольного законодательства; контроль соответствия деятельности </w:t>
      </w:r>
      <w:r w:rsidR="00A15D75">
        <w:rPr>
          <w:sz w:val="28"/>
          <w:szCs w:val="28"/>
        </w:rPr>
        <w:t xml:space="preserve">органов власти и местного самоуправления </w:t>
      </w:r>
      <w:r>
        <w:rPr>
          <w:sz w:val="28"/>
          <w:szCs w:val="28"/>
        </w:rPr>
        <w:t xml:space="preserve">требованиям антимонопольного законодательства; </w:t>
      </w:r>
    </w:p>
    <w:p w:rsidR="007B0E8C" w:rsidRDefault="007B0E8C" w:rsidP="007B0E8C">
      <w:pPr>
        <w:pStyle w:val="Default"/>
        <w:ind w:firstLine="709"/>
        <w:jc w:val="both"/>
        <w:rPr>
          <w:sz w:val="28"/>
          <w:szCs w:val="28"/>
        </w:rPr>
      </w:pPr>
      <w:r>
        <w:rPr>
          <w:sz w:val="28"/>
          <w:szCs w:val="28"/>
        </w:rPr>
        <w:t xml:space="preserve">оценка эффективности организации </w:t>
      </w:r>
      <w:r w:rsidR="00A15D75">
        <w:rPr>
          <w:sz w:val="28"/>
          <w:szCs w:val="28"/>
        </w:rPr>
        <w:t xml:space="preserve">органов власти и местного самоуправления </w:t>
      </w:r>
      <w:r>
        <w:rPr>
          <w:sz w:val="28"/>
          <w:szCs w:val="28"/>
        </w:rPr>
        <w:t xml:space="preserve">антимонопольного </w:t>
      </w:r>
      <w:proofErr w:type="spellStart"/>
      <w:r>
        <w:rPr>
          <w:sz w:val="28"/>
          <w:szCs w:val="28"/>
        </w:rPr>
        <w:t>комплаенса</w:t>
      </w:r>
      <w:proofErr w:type="spellEnd"/>
      <w:r>
        <w:rPr>
          <w:sz w:val="28"/>
          <w:szCs w:val="28"/>
        </w:rPr>
        <w:t xml:space="preserve">. </w:t>
      </w:r>
    </w:p>
    <w:p w:rsidR="00FA1758" w:rsidRDefault="007B0E8C" w:rsidP="00433BEB">
      <w:pPr>
        <w:pStyle w:val="Default"/>
        <w:ind w:firstLine="709"/>
        <w:jc w:val="both"/>
        <w:rPr>
          <w:sz w:val="28"/>
          <w:szCs w:val="28"/>
        </w:rPr>
      </w:pPr>
      <w:r>
        <w:rPr>
          <w:sz w:val="28"/>
          <w:szCs w:val="28"/>
        </w:rPr>
        <w:t>На уровне местного самоуправления Уполномоченное подразделение (должностное лицо) создается отдельно в каждой местной администрации (исполнительно-распорядительном орг</w:t>
      </w:r>
      <w:r w:rsidR="00433BEB">
        <w:rPr>
          <w:sz w:val="28"/>
          <w:szCs w:val="28"/>
        </w:rPr>
        <w:t xml:space="preserve">ане муниципального образования) или возложены полномочия </w:t>
      </w:r>
      <w:r w:rsidR="00FA1758">
        <w:rPr>
          <w:sz w:val="28"/>
          <w:szCs w:val="28"/>
        </w:rPr>
        <w:t xml:space="preserve">на координационные или совещательные органы в области развития </w:t>
      </w:r>
      <w:r w:rsidR="00433BEB">
        <w:rPr>
          <w:sz w:val="28"/>
          <w:szCs w:val="28"/>
        </w:rPr>
        <w:t>конкуренции</w:t>
      </w:r>
      <w:r w:rsidR="004C0065">
        <w:rPr>
          <w:sz w:val="28"/>
          <w:szCs w:val="28"/>
        </w:rPr>
        <w:t xml:space="preserve">, </w:t>
      </w:r>
      <w:r w:rsidR="00FA1758">
        <w:rPr>
          <w:sz w:val="28"/>
          <w:szCs w:val="28"/>
        </w:rPr>
        <w:t>малого</w:t>
      </w:r>
      <w:r w:rsidR="00433BEB">
        <w:rPr>
          <w:sz w:val="28"/>
          <w:szCs w:val="28"/>
        </w:rPr>
        <w:t xml:space="preserve"> и среднего предпринимательства</w:t>
      </w:r>
      <w:r w:rsidR="00FA1758">
        <w:rPr>
          <w:sz w:val="28"/>
          <w:szCs w:val="28"/>
        </w:rPr>
        <w:t>.</w:t>
      </w:r>
    </w:p>
    <w:p w:rsidR="00433BEB" w:rsidRPr="00A15D75" w:rsidRDefault="00433BEB" w:rsidP="00AF197E">
      <w:pPr>
        <w:pStyle w:val="Default"/>
        <w:ind w:firstLine="709"/>
        <w:jc w:val="both"/>
        <w:rPr>
          <w:b/>
          <w:sz w:val="28"/>
          <w:szCs w:val="28"/>
        </w:rPr>
      </w:pPr>
      <w:r>
        <w:rPr>
          <w:sz w:val="28"/>
          <w:szCs w:val="28"/>
        </w:rPr>
        <w:t xml:space="preserve">Доклад об </w:t>
      </w:r>
      <w:proofErr w:type="gramStart"/>
      <w:r>
        <w:rPr>
          <w:sz w:val="28"/>
          <w:szCs w:val="28"/>
        </w:rPr>
        <w:t>антимонопольном</w:t>
      </w:r>
      <w:proofErr w:type="gramEnd"/>
      <w:r>
        <w:rPr>
          <w:sz w:val="28"/>
          <w:szCs w:val="28"/>
        </w:rPr>
        <w:t xml:space="preserve"> </w:t>
      </w:r>
      <w:proofErr w:type="spellStart"/>
      <w:r>
        <w:rPr>
          <w:sz w:val="28"/>
          <w:szCs w:val="28"/>
        </w:rPr>
        <w:t>комплаенсе</w:t>
      </w:r>
      <w:proofErr w:type="spellEnd"/>
      <w:r>
        <w:rPr>
          <w:sz w:val="28"/>
          <w:szCs w:val="28"/>
        </w:rPr>
        <w:t xml:space="preserve"> органа местного самоуправления </w:t>
      </w:r>
      <w:r w:rsidRPr="00A15D75">
        <w:rPr>
          <w:b/>
          <w:sz w:val="28"/>
          <w:szCs w:val="28"/>
        </w:rPr>
        <w:t>не реже 1 раза в год представляется Уполномоченным подразделением (должностным лицом) органа местного самоуправления</w:t>
      </w:r>
      <w:r w:rsidR="00F62A0E">
        <w:rPr>
          <w:b/>
          <w:sz w:val="28"/>
          <w:szCs w:val="28"/>
        </w:rPr>
        <w:t xml:space="preserve"> в Уполномоченный орган для подготовки Доклада в Контрольное управление Президента Российской Федерации</w:t>
      </w:r>
      <w:r w:rsidRPr="00A15D75">
        <w:rPr>
          <w:b/>
          <w:sz w:val="28"/>
          <w:szCs w:val="28"/>
        </w:rPr>
        <w:t>.</w:t>
      </w:r>
    </w:p>
    <w:p w:rsidR="00FA1758" w:rsidRPr="00A15D75" w:rsidRDefault="00FA1758" w:rsidP="00FA1758">
      <w:pPr>
        <w:pStyle w:val="Default"/>
        <w:ind w:firstLine="709"/>
        <w:jc w:val="both"/>
        <w:rPr>
          <w:b/>
          <w:sz w:val="28"/>
          <w:szCs w:val="28"/>
          <w:u w:val="single"/>
        </w:rPr>
      </w:pPr>
      <w:r w:rsidRPr="00A15D75">
        <w:rPr>
          <w:b/>
          <w:sz w:val="28"/>
          <w:szCs w:val="28"/>
          <w:u w:val="single"/>
        </w:rPr>
        <w:t xml:space="preserve">Доклад об </w:t>
      </w:r>
      <w:proofErr w:type="gramStart"/>
      <w:r w:rsidRPr="00A15D75">
        <w:rPr>
          <w:b/>
          <w:sz w:val="28"/>
          <w:szCs w:val="28"/>
          <w:u w:val="single"/>
        </w:rPr>
        <w:t>антимонопольном</w:t>
      </w:r>
      <w:proofErr w:type="gramEnd"/>
      <w:r w:rsidRPr="00A15D75">
        <w:rPr>
          <w:b/>
          <w:sz w:val="28"/>
          <w:szCs w:val="28"/>
          <w:u w:val="single"/>
        </w:rPr>
        <w:t xml:space="preserve"> </w:t>
      </w:r>
      <w:proofErr w:type="spellStart"/>
      <w:r w:rsidRPr="00A15D75">
        <w:rPr>
          <w:b/>
          <w:sz w:val="28"/>
          <w:szCs w:val="28"/>
          <w:u w:val="single"/>
        </w:rPr>
        <w:t>комплаенсе</w:t>
      </w:r>
      <w:proofErr w:type="spellEnd"/>
      <w:r w:rsidRPr="00A15D75">
        <w:rPr>
          <w:b/>
          <w:sz w:val="28"/>
          <w:szCs w:val="28"/>
          <w:u w:val="single"/>
        </w:rPr>
        <w:t xml:space="preserve"> должен содержать: </w:t>
      </w:r>
    </w:p>
    <w:p w:rsidR="00FA1758" w:rsidRDefault="00FA1758" w:rsidP="00FA1758">
      <w:pPr>
        <w:pStyle w:val="Default"/>
        <w:ind w:firstLine="709"/>
        <w:jc w:val="both"/>
        <w:rPr>
          <w:sz w:val="28"/>
          <w:szCs w:val="28"/>
        </w:rPr>
      </w:pPr>
      <w:r>
        <w:rPr>
          <w:sz w:val="28"/>
          <w:szCs w:val="28"/>
        </w:rPr>
        <w:t xml:space="preserve">информацию о проведении выявления и оценки рисков нарушения антимонопольного законодательства; </w:t>
      </w:r>
    </w:p>
    <w:p w:rsidR="00FA1758" w:rsidRDefault="00FA1758" w:rsidP="00FA1758">
      <w:pPr>
        <w:pStyle w:val="Default"/>
        <w:ind w:firstLine="709"/>
        <w:jc w:val="both"/>
        <w:rPr>
          <w:sz w:val="28"/>
          <w:szCs w:val="28"/>
        </w:rPr>
      </w:pPr>
      <w:r>
        <w:rPr>
          <w:sz w:val="28"/>
          <w:szCs w:val="28"/>
        </w:rPr>
        <w:t xml:space="preserve">информацию об утверждении и исполнении планов мероприятий («дорожных карт») по снижению рисков нарушения антимонопольного законодательства; </w:t>
      </w:r>
    </w:p>
    <w:p w:rsidR="00FA1758" w:rsidRDefault="00FA1758" w:rsidP="00FA1758">
      <w:pPr>
        <w:pStyle w:val="Default"/>
        <w:ind w:firstLine="709"/>
        <w:jc w:val="both"/>
        <w:rPr>
          <w:sz w:val="28"/>
          <w:szCs w:val="28"/>
        </w:rPr>
      </w:pPr>
      <w:r>
        <w:rPr>
          <w:sz w:val="28"/>
          <w:szCs w:val="28"/>
        </w:rPr>
        <w:lastRenderedPageBreak/>
        <w:t xml:space="preserve">информацию о проведении ознакомления служащих (работников) с </w:t>
      </w:r>
      <w:proofErr w:type="gramStart"/>
      <w:r>
        <w:rPr>
          <w:sz w:val="28"/>
          <w:szCs w:val="28"/>
        </w:rPr>
        <w:t>антимонопольным</w:t>
      </w:r>
      <w:proofErr w:type="gramEnd"/>
      <w:r>
        <w:rPr>
          <w:sz w:val="28"/>
          <w:szCs w:val="28"/>
        </w:rPr>
        <w:t xml:space="preserve"> </w:t>
      </w:r>
      <w:proofErr w:type="spellStart"/>
      <w:r>
        <w:rPr>
          <w:sz w:val="28"/>
          <w:szCs w:val="28"/>
        </w:rPr>
        <w:t>комплаенсом</w:t>
      </w:r>
      <w:proofErr w:type="spellEnd"/>
      <w:r>
        <w:rPr>
          <w:sz w:val="28"/>
          <w:szCs w:val="28"/>
        </w:rPr>
        <w:t xml:space="preserve">, а также о проведении обучающих мероприятий; </w:t>
      </w:r>
    </w:p>
    <w:p w:rsidR="00FA1758" w:rsidRDefault="00FA1758" w:rsidP="00FA1758">
      <w:pPr>
        <w:pStyle w:val="Default"/>
        <w:ind w:firstLine="709"/>
        <w:jc w:val="both"/>
        <w:rPr>
          <w:sz w:val="28"/>
          <w:szCs w:val="28"/>
        </w:rPr>
      </w:pPr>
      <w:r>
        <w:rPr>
          <w:sz w:val="28"/>
          <w:szCs w:val="28"/>
        </w:rPr>
        <w:t>информацию о достижении ключевых показателей эффективности реализации мероприят</w:t>
      </w:r>
      <w:r w:rsidR="00AF197E">
        <w:rPr>
          <w:sz w:val="28"/>
          <w:szCs w:val="28"/>
        </w:rPr>
        <w:t xml:space="preserve">ий </w:t>
      </w:r>
      <w:proofErr w:type="gramStart"/>
      <w:r w:rsidR="00AF197E">
        <w:rPr>
          <w:sz w:val="28"/>
          <w:szCs w:val="28"/>
        </w:rPr>
        <w:t>антимонопольного</w:t>
      </w:r>
      <w:proofErr w:type="gramEnd"/>
      <w:r w:rsidR="00AF197E">
        <w:rPr>
          <w:sz w:val="28"/>
          <w:szCs w:val="28"/>
        </w:rPr>
        <w:t xml:space="preserve"> </w:t>
      </w:r>
      <w:proofErr w:type="spellStart"/>
      <w:r w:rsidR="00AF197E">
        <w:rPr>
          <w:sz w:val="28"/>
          <w:szCs w:val="28"/>
        </w:rPr>
        <w:t>комплаенса</w:t>
      </w:r>
      <w:proofErr w:type="spellEnd"/>
      <w:r w:rsidR="00AF197E">
        <w:rPr>
          <w:sz w:val="28"/>
          <w:szCs w:val="28"/>
        </w:rPr>
        <w:t>.</w:t>
      </w:r>
    </w:p>
    <w:p w:rsidR="0078641C" w:rsidRDefault="0078641C" w:rsidP="008B5619">
      <w:pPr>
        <w:spacing w:after="0" w:line="240" w:lineRule="auto"/>
        <w:rPr>
          <w:rFonts w:ascii="Times New Roman" w:hAnsi="Times New Roman" w:cs="Times New Roman"/>
          <w:b/>
          <w:sz w:val="28"/>
          <w:szCs w:val="28"/>
        </w:rPr>
      </w:pPr>
    </w:p>
    <w:p w:rsidR="000B1ABD" w:rsidRDefault="00237A07" w:rsidP="00E40BD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Тема №4</w:t>
      </w:r>
    </w:p>
    <w:p w:rsidR="000B1ABD" w:rsidRPr="00A72F98" w:rsidRDefault="000B1ABD" w:rsidP="000B1ABD">
      <w:pPr>
        <w:spacing w:after="0" w:line="240" w:lineRule="auto"/>
        <w:ind w:firstLine="708"/>
        <w:jc w:val="center"/>
        <w:rPr>
          <w:rFonts w:ascii="Times New Roman" w:hAnsi="Times New Roman" w:cs="Times New Roman"/>
          <w:b/>
          <w:sz w:val="16"/>
          <w:szCs w:val="16"/>
        </w:rPr>
      </w:pPr>
    </w:p>
    <w:p w:rsidR="00A4225F" w:rsidRPr="00A15D75" w:rsidRDefault="00ED4546" w:rsidP="00A15D75">
      <w:pPr>
        <w:pStyle w:val="90"/>
        <w:shd w:val="clear" w:color="auto" w:fill="auto"/>
        <w:spacing w:after="129" w:line="250" w:lineRule="exact"/>
        <w:ind w:left="1480"/>
        <w:jc w:val="center"/>
        <w:rPr>
          <w:sz w:val="28"/>
          <w:szCs w:val="28"/>
        </w:rPr>
      </w:pPr>
      <w:r w:rsidRPr="00A15D75">
        <w:rPr>
          <w:sz w:val="28"/>
          <w:szCs w:val="28"/>
        </w:rPr>
        <w:t>Основные аспекты</w:t>
      </w:r>
      <w:r w:rsidR="00A4225F" w:rsidRPr="00A15D75">
        <w:rPr>
          <w:sz w:val="28"/>
          <w:szCs w:val="28"/>
        </w:rPr>
        <w:t xml:space="preserve"> закупо</w:t>
      </w:r>
      <w:r w:rsidR="00A15D75" w:rsidRPr="00A15D75">
        <w:rPr>
          <w:sz w:val="28"/>
          <w:szCs w:val="28"/>
        </w:rPr>
        <w:t xml:space="preserve">чной деятельности </w:t>
      </w:r>
    </w:p>
    <w:p w:rsidR="0010502D" w:rsidRDefault="00A4225F" w:rsidP="0010502D">
      <w:pPr>
        <w:pStyle w:val="10"/>
        <w:shd w:val="clear" w:color="auto" w:fill="auto"/>
        <w:spacing w:before="0" w:after="120" w:line="324" w:lineRule="exact"/>
        <w:ind w:left="40" w:right="20" w:firstLine="580"/>
        <w:jc w:val="both"/>
      </w:pPr>
      <w:proofErr w:type="gramStart"/>
      <w:r>
        <w:t xml:space="preserve">Во исполнение Перечня поручений Президента Российской Федерации по итогам заседания Государственного совета по развитию конкуренции, а также в целях реализации основных направлений государственной политики по развитию конкуренции, утверждённых Национальным планом развития конкуренции в Российской Федерации на 2018 - 2020 годы, которыми предусмотрено, в том числе </w:t>
      </w:r>
      <w:r>
        <w:rPr>
          <w:rStyle w:val="af"/>
        </w:rPr>
        <w:t>обеспечение прозрачности закупок</w:t>
      </w:r>
      <w:r>
        <w:t xml:space="preserve">, </w:t>
      </w:r>
      <w:r>
        <w:rPr>
          <w:rStyle w:val="af"/>
        </w:rPr>
        <w:t>обеспечение недискриминационного доступа поставщиков к закупкам, увеличение доли закупок, участниками которых являются только</w:t>
      </w:r>
      <w:proofErr w:type="gramEnd"/>
      <w:r>
        <w:rPr>
          <w:rStyle w:val="af"/>
        </w:rPr>
        <w:t xml:space="preserve"> субъекты малого предпринимательства и социально ориентированные некоммерческие организации конкуренции</w:t>
      </w:r>
      <w:r>
        <w:t>, ФАС России предлагает следую</w:t>
      </w:r>
      <w:r w:rsidR="0010502D">
        <w:t>щие меры по оптимизации закупок:</w:t>
      </w:r>
    </w:p>
    <w:p w:rsidR="00A4225F" w:rsidRPr="00A4225F" w:rsidRDefault="00A4225F" w:rsidP="0010502D">
      <w:pPr>
        <w:pStyle w:val="10"/>
        <w:shd w:val="clear" w:color="auto" w:fill="auto"/>
        <w:spacing w:before="0" w:after="120" w:line="324" w:lineRule="exact"/>
        <w:ind w:left="40" w:right="20" w:firstLine="580"/>
        <w:jc w:val="both"/>
        <w:rPr>
          <w:b/>
        </w:rPr>
      </w:pPr>
      <w:r w:rsidRPr="00A4225F">
        <w:rPr>
          <w:b/>
        </w:rPr>
        <w:t>Проведение централизованных закупок и совместных закупок.</w:t>
      </w:r>
    </w:p>
    <w:p w:rsidR="00A4225F" w:rsidRDefault="00A4225F" w:rsidP="00A4225F">
      <w:pPr>
        <w:pStyle w:val="10"/>
        <w:shd w:val="clear" w:color="auto" w:fill="auto"/>
        <w:spacing w:before="0" w:line="324" w:lineRule="exact"/>
        <w:ind w:left="40" w:right="20" w:firstLine="580"/>
        <w:jc w:val="both"/>
      </w:pPr>
      <w:r>
        <w:t>Законом о контрактной системе предусмотрена возможность осуществления централизованных закупок. Суть централизованных закупок заключается в том, что закупки для нужд отдельных заказчиков (органов государственной власти, органов местного самоуправления, государственных и муниципальных; бюджетных и казенных учреждений) осуществляются не самими этими заказчиками, а одним уполномоченным государственным или муниципальным органом (уполномоченным казенным учреждением).</w:t>
      </w:r>
    </w:p>
    <w:p w:rsidR="00A4225F" w:rsidRDefault="00A4225F" w:rsidP="00A4225F">
      <w:pPr>
        <w:pStyle w:val="10"/>
        <w:shd w:val="clear" w:color="auto" w:fill="auto"/>
        <w:spacing w:before="0" w:line="324" w:lineRule="exact"/>
        <w:ind w:left="40" w:right="20" w:firstLine="580"/>
        <w:jc w:val="both"/>
      </w:pPr>
      <w:r>
        <w:t xml:space="preserve">Основное преимущество централизованных закупок состоит в экономии бюджетных средств за счет оптимального формирования лотов (например, при централизованной закупке могут закупаться продукты питания для нужд сразу нескольких детских садов муниципального района, что обеспечивает более низкие цены, предлагаемые поставщиками, </w:t>
      </w:r>
      <w:proofErr w:type="gramStart"/>
      <w:r>
        <w:t>чем</w:t>
      </w:r>
      <w:proofErr w:type="gramEnd"/>
      <w:r>
        <w:t xml:space="preserve"> если бы проводилось много более мелких закупок самими детскими садами), а также в сокращении издержек самого закупочного процесса.</w:t>
      </w:r>
    </w:p>
    <w:p w:rsidR="00A4225F" w:rsidRDefault="00A4225F" w:rsidP="00A4225F">
      <w:pPr>
        <w:pStyle w:val="10"/>
        <w:shd w:val="clear" w:color="auto" w:fill="auto"/>
        <w:spacing w:before="0" w:line="324" w:lineRule="exact"/>
        <w:ind w:left="40" w:right="20" w:firstLine="580"/>
        <w:jc w:val="both"/>
      </w:pPr>
      <w:r>
        <w:t>Кроме того, с помощью данной практики значительно снижается административная нагрузка на заказчиков за счет исключения дублирующих закупок, а также высокая квалификация специалистов уполномоченного органа позволяет избежать ошибок в закупочном процессе.</w:t>
      </w:r>
    </w:p>
    <w:p w:rsidR="00A4225F" w:rsidRDefault="00A4225F" w:rsidP="00A4225F">
      <w:pPr>
        <w:pStyle w:val="101"/>
        <w:shd w:val="clear" w:color="auto" w:fill="auto"/>
        <w:ind w:left="40" w:right="20"/>
      </w:pPr>
      <w:r>
        <w:rPr>
          <w:rStyle w:val="102"/>
        </w:rPr>
        <w:t xml:space="preserve">Главным преимуществом централизованных закупок для участников является содействие предотвращению нарушений законодательства, коррупционных проявлений за счет установления </w:t>
      </w:r>
      <w:r>
        <w:t>единых правил осуществления закупок, единых требований к участникам таких закупок и требований к закупаемой продукции в документации о закупке, инструкции по заполнению заявки, техническом задании, проекте контракта</w:t>
      </w:r>
      <w:r>
        <w:rPr>
          <w:rStyle w:val="10Tahoma75pt"/>
        </w:rPr>
        <w:t>.</w:t>
      </w:r>
    </w:p>
    <w:p w:rsidR="00A4225F" w:rsidRDefault="00A4225F" w:rsidP="00A4225F">
      <w:pPr>
        <w:pStyle w:val="40"/>
        <w:shd w:val="clear" w:color="auto" w:fill="auto"/>
        <w:spacing w:after="243" w:line="338" w:lineRule="exact"/>
        <w:ind w:left="40" w:right="20" w:firstLine="580"/>
      </w:pPr>
      <w:r>
        <w:lastRenderedPageBreak/>
        <w:t>Установление единой формы документации о закупке для всех закупок, осуществляемых уполномоченным органом, также способствует упрощению участия в закупках.</w:t>
      </w:r>
    </w:p>
    <w:p w:rsidR="00A4225F" w:rsidRDefault="00A4225F" w:rsidP="0010502D">
      <w:pPr>
        <w:pStyle w:val="90"/>
        <w:shd w:val="clear" w:color="auto" w:fill="auto"/>
        <w:tabs>
          <w:tab w:val="left" w:pos="1476"/>
        </w:tabs>
        <w:spacing w:after="0" w:line="335" w:lineRule="exact"/>
        <w:ind w:left="620" w:right="20"/>
        <w:jc w:val="both"/>
      </w:pPr>
      <w:r>
        <w:t>Установление типовых технических заданий универсальных для всех заказчиков, типовых контрактов.</w:t>
      </w:r>
    </w:p>
    <w:p w:rsidR="00A4225F" w:rsidRDefault="00A4225F" w:rsidP="00A4225F">
      <w:pPr>
        <w:pStyle w:val="10"/>
        <w:shd w:val="clear" w:color="auto" w:fill="auto"/>
        <w:spacing w:before="0" w:line="324" w:lineRule="exact"/>
        <w:ind w:left="40" w:right="20" w:firstLine="580"/>
        <w:jc w:val="both"/>
      </w:pPr>
      <w:r>
        <w:t>Одной из основных проблем в контрактной системе для заказчиков является правильное описание объекта закупки. Зачастую им приходится изучать большой объем информации, начиная с ГОСТов и технических характеристик приобретаемого товара и заканчивая требованиями технических регламентов. Но даже несмотря на это установленные требования не всегда являются правомерными.</w:t>
      </w:r>
    </w:p>
    <w:p w:rsidR="00A4225F" w:rsidRDefault="00A4225F" w:rsidP="00A4225F">
      <w:pPr>
        <w:pStyle w:val="10"/>
        <w:shd w:val="clear" w:color="auto" w:fill="auto"/>
        <w:spacing w:before="0" w:line="324" w:lineRule="exact"/>
        <w:ind w:left="40" w:right="20" w:firstLine="580"/>
        <w:jc w:val="both"/>
      </w:pPr>
      <w:r>
        <w:t>Как правило, заказчиком в документацию о закупке включаются показатели, позволяющие определить соответствие товаров, работ, услуг установленным заказчиком требованиям.</w:t>
      </w:r>
    </w:p>
    <w:p w:rsidR="00A4225F" w:rsidRDefault="00A4225F" w:rsidP="00A4225F">
      <w:pPr>
        <w:pStyle w:val="10"/>
        <w:shd w:val="clear" w:color="auto" w:fill="auto"/>
        <w:spacing w:before="0" w:line="324" w:lineRule="exact"/>
        <w:ind w:left="40" w:right="20" w:firstLine="580"/>
        <w:jc w:val="both"/>
      </w:pPr>
      <w:r>
        <w:t>Зачастую у участников закупок возникают ошибки технического характера при заполнении и формировании заявок, в том числе в отношении конкретных показателей объекта закупки. В свою очередь, впоследствии такие заявки признаются несоответствующими требованиям документации.</w:t>
      </w:r>
    </w:p>
    <w:p w:rsidR="00A4225F" w:rsidRDefault="00A4225F" w:rsidP="00A4225F">
      <w:pPr>
        <w:pStyle w:val="10"/>
        <w:shd w:val="clear" w:color="auto" w:fill="auto"/>
        <w:spacing w:before="0" w:line="324" w:lineRule="exact"/>
        <w:ind w:left="40" w:right="20" w:firstLine="580"/>
        <w:jc w:val="both"/>
      </w:pPr>
      <w:proofErr w:type="gramStart"/>
      <w:r>
        <w:t>Установление типовых технических заданий универсальных для всех заказчиков содержащих технические характеристики и показатели, соответствующие требованиям законодательства Российской Федерации позволит исключить вольную трактовку ГОСТов и разное описания одной и той же продукции, установление избыточных требований и ограничение количества участников закупки путем формирования технического задания под конкретного поставщика, а также будет способствовать снижению коррупционных рисков.</w:t>
      </w:r>
      <w:proofErr w:type="gramEnd"/>
    </w:p>
    <w:p w:rsidR="00A4225F" w:rsidRDefault="00A4225F" w:rsidP="00A4225F">
      <w:pPr>
        <w:pStyle w:val="10"/>
        <w:shd w:val="clear" w:color="auto" w:fill="auto"/>
        <w:spacing w:before="0" w:line="324" w:lineRule="exact"/>
        <w:ind w:left="40" w:right="20" w:firstLine="580"/>
        <w:jc w:val="both"/>
      </w:pPr>
      <w:r>
        <w:t xml:space="preserve">Кроме того, типовые технические задания позволят </w:t>
      </w:r>
      <w:proofErr w:type="gramStart"/>
      <w:r>
        <w:t>снизить число ошибок</w:t>
      </w:r>
      <w:proofErr w:type="gramEnd"/>
      <w:r>
        <w:t xml:space="preserve"> при формировании заявок участниками закупки за счет унификации требований к объекту закупки, количество отклоненных заявок на участие в закупке, а также количество жалоб при проведении конкурентных процедур.</w:t>
      </w:r>
    </w:p>
    <w:p w:rsidR="00A4225F" w:rsidRDefault="00A4225F" w:rsidP="00A4225F">
      <w:pPr>
        <w:pStyle w:val="10"/>
        <w:shd w:val="clear" w:color="auto" w:fill="auto"/>
        <w:spacing w:before="0" w:line="324" w:lineRule="exact"/>
        <w:ind w:left="40" w:right="20" w:firstLine="580"/>
        <w:jc w:val="both"/>
      </w:pPr>
      <w:r>
        <w:t xml:space="preserve">В соответствии с положениями Закона о контрактной системе заказчик самостоятельно </w:t>
      </w:r>
      <w:proofErr w:type="gramStart"/>
      <w:r>
        <w:t>разрабатывает и утверждает</w:t>
      </w:r>
      <w:proofErr w:type="gramEnd"/>
      <w:r>
        <w:t xml:space="preserve"> проект контракта с учетом требований, установленных законодательством Российской Федерации о контрактной системе в сфере закупок и положений гражданского законодательства Российской Федерации.</w:t>
      </w:r>
    </w:p>
    <w:p w:rsidR="00A4225F" w:rsidRDefault="00A4225F" w:rsidP="00A4225F">
      <w:pPr>
        <w:pStyle w:val="10"/>
        <w:shd w:val="clear" w:color="auto" w:fill="auto"/>
        <w:spacing w:before="0" w:line="324" w:lineRule="exact"/>
        <w:ind w:left="40" w:right="20" w:firstLine="580"/>
        <w:jc w:val="both"/>
      </w:pPr>
      <w:r>
        <w:t xml:space="preserve">Недостаточно проработанные условия контракта с точки зрения рисков его неисполнения со стороны поставщика в результате приводят к ненадлежащему исполнению контракта, </w:t>
      </w:r>
      <w:proofErr w:type="gramStart"/>
      <w:r>
        <w:t>не достижению</w:t>
      </w:r>
      <w:proofErr w:type="gramEnd"/>
      <w:r>
        <w:t xml:space="preserve"> целей осуществления закупок.</w:t>
      </w:r>
    </w:p>
    <w:p w:rsidR="00A4225F" w:rsidRDefault="00A4225F" w:rsidP="00A4225F">
      <w:pPr>
        <w:pStyle w:val="10"/>
        <w:shd w:val="clear" w:color="auto" w:fill="auto"/>
        <w:spacing w:before="0" w:line="324" w:lineRule="exact"/>
        <w:ind w:left="40" w:right="20" w:firstLine="580"/>
        <w:jc w:val="both"/>
      </w:pPr>
      <w:r>
        <w:t xml:space="preserve">Утверждение типовых контрактов сократит количество нарушений в закупках, позволит унифицировать условия по исполнению контракта, а также будет способствовать обеспечению надлежащего качества исполнения контракта. Установление единых условий по исполнению контракта, особенно в части претензионного порядка, порядка удержания обеспечения исполнения контракта и взыскания неустойки упрощает ведение </w:t>
      </w:r>
      <w:proofErr w:type="spellStart"/>
      <w:r>
        <w:t>претензионно</w:t>
      </w:r>
      <w:proofErr w:type="spellEnd"/>
      <w:r>
        <w:t>-исковой работы и борьбу с недобросовестными поставщиками</w:t>
      </w:r>
    </w:p>
    <w:p w:rsidR="0010502D" w:rsidRDefault="00A4225F" w:rsidP="0010502D">
      <w:pPr>
        <w:pStyle w:val="10"/>
        <w:shd w:val="clear" w:color="auto" w:fill="auto"/>
        <w:spacing w:before="0" w:after="297" w:line="324" w:lineRule="exact"/>
        <w:ind w:left="60" w:right="40" w:firstLine="580"/>
        <w:jc w:val="both"/>
      </w:pPr>
      <w:r>
        <w:lastRenderedPageBreak/>
        <w:t>Кроме того, установление унифицированного порядка приемки закупаемых товаров, работ, услуг, а также пошагового порядка (рекомендации) по одностороннему отказу заказчика от исполнения контракта исключит возможность злоупотреблений со стороны поставщика, оптимизирует работу заказчиков.</w:t>
      </w:r>
      <w:bookmarkStart w:id="1" w:name="bookmark1"/>
    </w:p>
    <w:p w:rsidR="00A4225F" w:rsidRPr="0010502D" w:rsidRDefault="00A4225F" w:rsidP="0010502D">
      <w:pPr>
        <w:pStyle w:val="10"/>
        <w:shd w:val="clear" w:color="auto" w:fill="auto"/>
        <w:spacing w:before="0" w:after="297" w:line="324" w:lineRule="exact"/>
        <w:ind w:left="60" w:right="40" w:firstLine="580"/>
        <w:jc w:val="both"/>
        <w:rPr>
          <w:b/>
        </w:rPr>
      </w:pPr>
      <w:r w:rsidRPr="0010502D">
        <w:rPr>
          <w:b/>
        </w:rPr>
        <w:t>Расширение доступа СМП к закупкам.</w:t>
      </w:r>
      <w:bookmarkEnd w:id="1"/>
    </w:p>
    <w:p w:rsidR="00A4225F" w:rsidRDefault="00A4225F" w:rsidP="00A4225F">
      <w:pPr>
        <w:pStyle w:val="10"/>
        <w:shd w:val="clear" w:color="auto" w:fill="auto"/>
        <w:spacing w:before="0" w:line="328" w:lineRule="exact"/>
        <w:ind w:left="60" w:right="20" w:firstLine="580"/>
        <w:jc w:val="both"/>
      </w:pPr>
      <w:r>
        <w:t>Закон 223-ФЗ рамочно регулирует закупочную деятельность отдельных видов юридических лиц.</w:t>
      </w:r>
    </w:p>
    <w:p w:rsidR="00A4225F" w:rsidRDefault="00A4225F" w:rsidP="00A4225F">
      <w:pPr>
        <w:pStyle w:val="10"/>
        <w:shd w:val="clear" w:color="auto" w:fill="auto"/>
        <w:spacing w:before="0" w:line="328" w:lineRule="exact"/>
        <w:ind w:left="60" w:right="20" w:firstLine="580"/>
        <w:jc w:val="both"/>
      </w:pPr>
      <w:r>
        <w:t xml:space="preserve">Требования к содержанию, форме, оформлению и составу заявки на участие в закупке устанавливаются заказчиками самостоятельно, в </w:t>
      </w:r>
      <w:proofErr w:type="gramStart"/>
      <w:r>
        <w:t>связи</w:t>
      </w:r>
      <w:proofErr w:type="gramEnd"/>
      <w:r>
        <w:t xml:space="preserve"> с чем при подготовке заявки необходимо руководствоваться требованиями и формами документов, предусмотренными документацией о закупке, установленными заказчиками по своему усмотрению.</w:t>
      </w:r>
    </w:p>
    <w:p w:rsidR="00A4225F" w:rsidRDefault="00A4225F" w:rsidP="00A4225F">
      <w:pPr>
        <w:pStyle w:val="10"/>
        <w:shd w:val="clear" w:color="auto" w:fill="auto"/>
        <w:spacing w:before="0" w:line="302" w:lineRule="exact"/>
        <w:ind w:left="60" w:right="20" w:firstLine="580"/>
        <w:jc w:val="both"/>
      </w:pPr>
      <w:proofErr w:type="gramStart"/>
      <w:r>
        <w:t xml:space="preserve">В настоящее время имеют место случаи установления заказчиками избыточных требований как к участнику закупки (например, о наличии связи с производителем или наличие опыта поставки товаров), так и к содержанию, оформлению заявки, обязательному наличию в </w:t>
      </w:r>
      <w:r w:rsidR="00A72F98">
        <w:t>е</w:t>
      </w:r>
      <w:r>
        <w:t>е составе справок, сертификатов, выписок, срок получения которых в уполномоченных органах сопоставим со сроком подачи заявок, что приводит к невозможности участия в такой закупке и сокращению</w:t>
      </w:r>
      <w:proofErr w:type="gramEnd"/>
      <w:r>
        <w:t xml:space="preserve"> количества участников закупки, влечет дополнительную административную нагрузку на участников закупки, а также отклонение заявок по формальным признакам.</w:t>
      </w:r>
    </w:p>
    <w:p w:rsidR="00A4225F" w:rsidRDefault="00B43496" w:rsidP="00A4225F">
      <w:pPr>
        <w:pStyle w:val="10"/>
        <w:shd w:val="clear" w:color="auto" w:fill="auto"/>
        <w:spacing w:before="0" w:line="302" w:lineRule="exact"/>
        <w:ind w:left="60" w:right="20" w:firstLine="580"/>
        <w:jc w:val="both"/>
      </w:pPr>
      <w:proofErr w:type="gramStart"/>
      <w:r>
        <w:t>При разработке типового положения о закупке и в</w:t>
      </w:r>
      <w:r w:rsidR="00A4225F">
        <w:t xml:space="preserve"> целях обеспечения дос</w:t>
      </w:r>
      <w:r>
        <w:t>тупности участия в торгах СМП (</w:t>
      </w:r>
      <w:r w:rsidR="00A4225F">
        <w:t>расширения возможностей СМП</w:t>
      </w:r>
      <w:r>
        <w:t>)</w:t>
      </w:r>
      <w:r w:rsidR="00A4225F">
        <w:t xml:space="preserve"> участвовать в закупках на региональном уровне </w:t>
      </w:r>
      <w:r>
        <w:t xml:space="preserve">возможно при установлении специального </w:t>
      </w:r>
      <w:r w:rsidR="00A4225F">
        <w:t>режим</w:t>
      </w:r>
      <w:r>
        <w:t>а</w:t>
      </w:r>
      <w:r w:rsidR="00A4225F">
        <w:t xml:space="preserve"> осуществления закупок, участниками которых могут быть только СМП</w:t>
      </w:r>
      <w:r>
        <w:t>, в том числе</w:t>
      </w:r>
      <w:r w:rsidR="00A4225F">
        <w:t xml:space="preserve"> </w:t>
      </w:r>
      <w:r>
        <w:t>единого ограниченного</w:t>
      </w:r>
      <w:r w:rsidR="00A4225F">
        <w:t xml:space="preserve"> набор</w:t>
      </w:r>
      <w:r>
        <w:t>а</w:t>
      </w:r>
      <w:r w:rsidR="00A4225F">
        <w:t xml:space="preserve"> требований как к участнику закупки, так и к составу заявки.</w:t>
      </w:r>
      <w:proofErr w:type="gramEnd"/>
    </w:p>
    <w:p w:rsidR="00A4225F" w:rsidRDefault="00A4225F" w:rsidP="00A4225F">
      <w:pPr>
        <w:pStyle w:val="10"/>
        <w:shd w:val="clear" w:color="auto" w:fill="auto"/>
        <w:spacing w:before="0" w:line="302" w:lineRule="exact"/>
        <w:ind w:left="60" w:right="20" w:firstLine="580"/>
        <w:jc w:val="both"/>
      </w:pPr>
      <w:r>
        <w:t>Установление единых требований к составу заявки при проведении закупок среди СМП позволит исключить произвольное установление заказчиками требований к составу и содержанию заявок, обеспечит расширение доступа СМП к закупкам, снизит коррупционные риски.</w:t>
      </w:r>
    </w:p>
    <w:p w:rsidR="00C96B6B" w:rsidRDefault="00C96B6B" w:rsidP="00B9621A">
      <w:pPr>
        <w:spacing w:after="0" w:line="240" w:lineRule="auto"/>
        <w:rPr>
          <w:rFonts w:ascii="Times New Roman" w:hAnsi="Times New Roman" w:cs="Times New Roman"/>
          <w:b/>
          <w:sz w:val="28"/>
          <w:szCs w:val="28"/>
        </w:rPr>
      </w:pPr>
    </w:p>
    <w:p w:rsidR="000B1ABD" w:rsidRDefault="00237A07" w:rsidP="00E40BDB">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t>Тема №5</w:t>
      </w:r>
    </w:p>
    <w:p w:rsidR="00F92F59" w:rsidRDefault="00F92F59" w:rsidP="00E40BDB">
      <w:pPr>
        <w:spacing w:after="0" w:line="240" w:lineRule="auto"/>
        <w:ind w:firstLine="708"/>
        <w:jc w:val="center"/>
        <w:rPr>
          <w:rFonts w:ascii="Times New Roman" w:hAnsi="Times New Roman" w:cs="Times New Roman"/>
          <w:b/>
          <w:sz w:val="28"/>
          <w:szCs w:val="28"/>
        </w:rPr>
      </w:pPr>
    </w:p>
    <w:p w:rsidR="000B1ABD" w:rsidRDefault="00F92F59" w:rsidP="00F92F59">
      <w:pPr>
        <w:spacing w:after="0" w:line="240" w:lineRule="auto"/>
        <w:ind w:firstLine="708"/>
        <w:jc w:val="center"/>
        <w:rPr>
          <w:rFonts w:ascii="Times New Roman" w:hAnsi="Times New Roman" w:cs="Times New Roman"/>
          <w:b/>
          <w:sz w:val="28"/>
          <w:szCs w:val="28"/>
        </w:rPr>
      </w:pPr>
      <w:r w:rsidRPr="00F92F59">
        <w:rPr>
          <w:rFonts w:ascii="Times New Roman" w:hAnsi="Times New Roman" w:cs="Times New Roman"/>
          <w:b/>
          <w:sz w:val="28"/>
          <w:szCs w:val="28"/>
        </w:rPr>
        <w:t xml:space="preserve">Совершенствование </w:t>
      </w:r>
      <w:proofErr w:type="gramStart"/>
      <w:r w:rsidRPr="00F92F59">
        <w:rPr>
          <w:rFonts w:ascii="Times New Roman" w:hAnsi="Times New Roman" w:cs="Times New Roman"/>
          <w:b/>
          <w:sz w:val="28"/>
          <w:szCs w:val="28"/>
        </w:rPr>
        <w:t>с</w:t>
      </w:r>
      <w:r w:rsidR="003E616E">
        <w:rPr>
          <w:rFonts w:ascii="Times New Roman" w:hAnsi="Times New Roman" w:cs="Times New Roman"/>
          <w:b/>
          <w:sz w:val="28"/>
          <w:szCs w:val="28"/>
        </w:rPr>
        <w:t>истемы</w:t>
      </w:r>
      <w:r w:rsidRPr="00F92F59">
        <w:rPr>
          <w:rFonts w:ascii="Times New Roman" w:hAnsi="Times New Roman" w:cs="Times New Roman"/>
          <w:b/>
          <w:sz w:val="28"/>
          <w:szCs w:val="28"/>
        </w:rPr>
        <w:t xml:space="preserve"> оценки результатов деятельности муниципальных образований</w:t>
      </w:r>
      <w:proofErr w:type="gramEnd"/>
      <w:r w:rsidR="00B9621A">
        <w:rPr>
          <w:rFonts w:ascii="Times New Roman" w:hAnsi="Times New Roman" w:cs="Times New Roman"/>
          <w:b/>
          <w:sz w:val="28"/>
          <w:szCs w:val="28"/>
        </w:rPr>
        <w:t xml:space="preserve"> в Республике Мордовия</w:t>
      </w:r>
      <w:r w:rsidRPr="00F92F59">
        <w:rPr>
          <w:rFonts w:ascii="Times New Roman" w:hAnsi="Times New Roman" w:cs="Times New Roman"/>
          <w:b/>
          <w:sz w:val="28"/>
          <w:szCs w:val="28"/>
        </w:rPr>
        <w:t xml:space="preserve"> по сод</w:t>
      </w:r>
      <w:r>
        <w:rPr>
          <w:rFonts w:ascii="Times New Roman" w:hAnsi="Times New Roman" w:cs="Times New Roman"/>
          <w:b/>
          <w:sz w:val="28"/>
          <w:szCs w:val="28"/>
        </w:rPr>
        <w:t xml:space="preserve">ействию развитию конкуренции по </w:t>
      </w:r>
      <w:r w:rsidRPr="00F92F59">
        <w:rPr>
          <w:rFonts w:ascii="Times New Roman" w:hAnsi="Times New Roman" w:cs="Times New Roman"/>
          <w:b/>
          <w:sz w:val="28"/>
          <w:szCs w:val="28"/>
        </w:rPr>
        <w:t>ит</w:t>
      </w:r>
      <w:r w:rsidR="003341DE">
        <w:rPr>
          <w:rFonts w:ascii="Times New Roman" w:hAnsi="Times New Roman" w:cs="Times New Roman"/>
          <w:b/>
          <w:sz w:val="28"/>
          <w:szCs w:val="28"/>
        </w:rPr>
        <w:t>огам работы в 2018</w:t>
      </w:r>
      <w:r w:rsidRPr="00F92F59">
        <w:rPr>
          <w:rFonts w:ascii="Times New Roman" w:hAnsi="Times New Roman" w:cs="Times New Roman"/>
          <w:b/>
          <w:sz w:val="28"/>
          <w:szCs w:val="28"/>
        </w:rPr>
        <w:t xml:space="preserve"> г.</w:t>
      </w:r>
    </w:p>
    <w:p w:rsidR="00F92F59" w:rsidRPr="00F92F59" w:rsidRDefault="00F92F59" w:rsidP="00F92F59">
      <w:pPr>
        <w:spacing w:after="0" w:line="240" w:lineRule="auto"/>
        <w:ind w:firstLine="708"/>
        <w:jc w:val="center"/>
        <w:rPr>
          <w:rFonts w:ascii="Times New Roman" w:hAnsi="Times New Roman" w:cs="Times New Roman"/>
          <w:b/>
          <w:sz w:val="28"/>
          <w:szCs w:val="28"/>
        </w:rPr>
      </w:pPr>
    </w:p>
    <w:p w:rsidR="000B1ABD" w:rsidRDefault="00C96B6B" w:rsidP="000B1AB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Рейтинговая оценка</w:t>
      </w:r>
      <w:r w:rsidR="000B1ABD">
        <w:rPr>
          <w:rFonts w:ascii="Times New Roman" w:hAnsi="Times New Roman" w:cs="Times New Roman"/>
          <w:sz w:val="28"/>
          <w:szCs w:val="28"/>
        </w:rPr>
        <w:t xml:space="preserve"> деятельности муниципа</w:t>
      </w:r>
      <w:r w:rsidR="00B9621A">
        <w:rPr>
          <w:rFonts w:ascii="Times New Roman" w:hAnsi="Times New Roman" w:cs="Times New Roman"/>
          <w:sz w:val="28"/>
          <w:szCs w:val="28"/>
        </w:rPr>
        <w:t>льных образований по итогам 2018</w:t>
      </w:r>
      <w:r w:rsidR="000B1ABD">
        <w:rPr>
          <w:rFonts w:ascii="Times New Roman" w:hAnsi="Times New Roman" w:cs="Times New Roman"/>
          <w:sz w:val="28"/>
          <w:szCs w:val="28"/>
        </w:rPr>
        <w:t xml:space="preserve"> г. </w:t>
      </w:r>
      <w:r>
        <w:rPr>
          <w:rFonts w:ascii="Times New Roman" w:hAnsi="Times New Roman" w:cs="Times New Roman"/>
          <w:sz w:val="28"/>
          <w:szCs w:val="28"/>
        </w:rPr>
        <w:t xml:space="preserve">будет </w:t>
      </w:r>
      <w:r w:rsidR="00B43496">
        <w:rPr>
          <w:rFonts w:ascii="Times New Roman" w:hAnsi="Times New Roman" w:cs="Times New Roman"/>
          <w:sz w:val="28"/>
          <w:szCs w:val="28"/>
        </w:rPr>
        <w:t>проведена</w:t>
      </w:r>
      <w:r>
        <w:rPr>
          <w:rFonts w:ascii="Times New Roman" w:hAnsi="Times New Roman" w:cs="Times New Roman"/>
          <w:sz w:val="28"/>
          <w:szCs w:val="28"/>
        </w:rPr>
        <w:t xml:space="preserve"> на</w:t>
      </w:r>
      <w:r w:rsidR="00B43496">
        <w:rPr>
          <w:rFonts w:ascii="Times New Roman" w:hAnsi="Times New Roman" w:cs="Times New Roman"/>
          <w:sz w:val="28"/>
          <w:szCs w:val="28"/>
        </w:rPr>
        <w:t xml:space="preserve"> основании</w:t>
      </w:r>
      <w:r w:rsidR="000B1ABD">
        <w:rPr>
          <w:rFonts w:ascii="Times New Roman" w:hAnsi="Times New Roman" w:cs="Times New Roman"/>
          <w:sz w:val="28"/>
          <w:szCs w:val="28"/>
        </w:rPr>
        <w:t xml:space="preserve"> </w:t>
      </w:r>
      <w:r w:rsidR="00B43496">
        <w:rPr>
          <w:rFonts w:ascii="Times New Roman" w:hAnsi="Times New Roman" w:cs="Times New Roman"/>
          <w:sz w:val="28"/>
          <w:szCs w:val="28"/>
        </w:rPr>
        <w:t>результатов заполнения</w:t>
      </w:r>
      <w:r w:rsidR="00B9621A">
        <w:rPr>
          <w:rFonts w:ascii="Times New Roman" w:hAnsi="Times New Roman" w:cs="Times New Roman"/>
          <w:sz w:val="28"/>
          <w:szCs w:val="28"/>
        </w:rPr>
        <w:t xml:space="preserve"> электронной формы, разработанной Уполномоченным органом</w:t>
      </w:r>
      <w:r w:rsidR="009B2E11">
        <w:rPr>
          <w:rFonts w:ascii="Times New Roman" w:hAnsi="Times New Roman" w:cs="Times New Roman"/>
          <w:sz w:val="28"/>
          <w:szCs w:val="28"/>
        </w:rPr>
        <w:t>,</w:t>
      </w:r>
      <w:r w:rsidR="008D2E9C">
        <w:rPr>
          <w:rFonts w:ascii="Times New Roman" w:hAnsi="Times New Roman" w:cs="Times New Roman"/>
          <w:sz w:val="28"/>
          <w:szCs w:val="28"/>
        </w:rPr>
        <w:t xml:space="preserve"> и актуализированной с учетом изменений</w:t>
      </w:r>
      <w:r w:rsidR="000B1ABD">
        <w:rPr>
          <w:rFonts w:ascii="Times New Roman" w:hAnsi="Times New Roman" w:cs="Times New Roman"/>
          <w:sz w:val="28"/>
          <w:szCs w:val="28"/>
        </w:rPr>
        <w:t>.</w:t>
      </w:r>
      <w:r w:rsidR="00B43496">
        <w:rPr>
          <w:rFonts w:ascii="Times New Roman" w:hAnsi="Times New Roman" w:cs="Times New Roman"/>
          <w:sz w:val="28"/>
          <w:szCs w:val="28"/>
        </w:rPr>
        <w:t xml:space="preserve"> Каждое муниципальное образование </w:t>
      </w:r>
      <w:r w:rsidR="00B43496">
        <w:rPr>
          <w:rFonts w:ascii="Times New Roman" w:hAnsi="Times New Roman" w:cs="Times New Roman"/>
          <w:sz w:val="28"/>
          <w:szCs w:val="28"/>
        </w:rPr>
        <w:lastRenderedPageBreak/>
        <w:t xml:space="preserve">и </w:t>
      </w:r>
      <w:proofErr w:type="spellStart"/>
      <w:r w:rsidR="00B43496">
        <w:rPr>
          <w:rFonts w:ascii="Times New Roman" w:hAnsi="Times New Roman" w:cs="Times New Roman"/>
          <w:sz w:val="28"/>
          <w:szCs w:val="28"/>
        </w:rPr>
        <w:t>г.о</w:t>
      </w:r>
      <w:proofErr w:type="spellEnd"/>
      <w:r w:rsidR="00B43496">
        <w:rPr>
          <w:rFonts w:ascii="Times New Roman" w:hAnsi="Times New Roman" w:cs="Times New Roman"/>
          <w:sz w:val="28"/>
          <w:szCs w:val="28"/>
        </w:rPr>
        <w:t>. Саранск должны внести необходимые данные в электронную форму: информация, прикрепленные файлы, ссылки, комментарии.</w:t>
      </w:r>
    </w:p>
    <w:p w:rsidR="000B1ABD" w:rsidRPr="008D502C" w:rsidRDefault="000B1ABD" w:rsidP="000B1ABD">
      <w:pPr>
        <w:spacing w:after="0" w:line="240" w:lineRule="auto"/>
        <w:ind w:firstLine="708"/>
        <w:jc w:val="both"/>
        <w:rPr>
          <w:rFonts w:ascii="Times New Roman" w:hAnsi="Times New Roman" w:cs="Times New Roman"/>
          <w:b/>
          <w:bCs/>
          <w:sz w:val="28"/>
          <w:szCs w:val="28"/>
        </w:rPr>
      </w:pPr>
      <w:r w:rsidRPr="008D502C">
        <w:rPr>
          <w:rFonts w:ascii="Times New Roman" w:hAnsi="Times New Roman" w:cs="Times New Roman"/>
          <w:b/>
          <w:sz w:val="28"/>
          <w:szCs w:val="28"/>
        </w:rPr>
        <w:t xml:space="preserve">Уполномоченным органом будет уделяться особое внимание и начисляться дополнительные баллы по следующим </w:t>
      </w:r>
      <w:r w:rsidR="00B9621A" w:rsidRPr="008D502C">
        <w:rPr>
          <w:rFonts w:ascii="Times New Roman" w:hAnsi="Times New Roman" w:cs="Times New Roman"/>
          <w:b/>
          <w:sz w:val="28"/>
          <w:szCs w:val="28"/>
        </w:rPr>
        <w:t>критериям</w:t>
      </w:r>
      <w:r w:rsidRPr="008D502C">
        <w:rPr>
          <w:rFonts w:ascii="Times New Roman" w:hAnsi="Times New Roman" w:cs="Times New Roman"/>
          <w:b/>
          <w:sz w:val="28"/>
          <w:szCs w:val="28"/>
        </w:rPr>
        <w:t>:</w:t>
      </w:r>
    </w:p>
    <w:p w:rsidR="000B1ABD" w:rsidRDefault="000B1ABD" w:rsidP="000B1ABD">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выполнению показателей Плана мероприятий по развитию конкуренции в муниципальном образовании</w:t>
      </w:r>
      <w:r w:rsidR="00B9621A">
        <w:rPr>
          <w:rFonts w:ascii="Times New Roman" w:hAnsi="Times New Roman" w:cs="Times New Roman"/>
          <w:sz w:val="28"/>
          <w:szCs w:val="28"/>
        </w:rPr>
        <w:t>, а также его актуализация с учетом изменений и дополнений</w:t>
      </w:r>
      <w:r>
        <w:rPr>
          <w:rFonts w:ascii="Times New Roman" w:hAnsi="Times New Roman" w:cs="Times New Roman"/>
          <w:sz w:val="28"/>
          <w:szCs w:val="28"/>
        </w:rPr>
        <w:t>;</w:t>
      </w:r>
    </w:p>
    <w:p w:rsidR="000B1ABD" w:rsidRDefault="000B1ABD" w:rsidP="000B1ABD">
      <w:pPr>
        <w:pStyle w:val="a3"/>
        <w:spacing w:after="0" w:line="240" w:lineRule="auto"/>
        <w:ind w:left="0" w:firstLine="709"/>
        <w:jc w:val="both"/>
        <w:rPr>
          <w:rFonts w:ascii="Times New Roman" w:hAnsi="Times New Roman" w:cs="Times New Roman"/>
          <w:bCs/>
          <w:sz w:val="28"/>
          <w:szCs w:val="28"/>
        </w:rPr>
      </w:pPr>
      <w:r w:rsidRPr="00D44CED">
        <w:rPr>
          <w:rFonts w:ascii="Times New Roman" w:hAnsi="Times New Roman" w:cs="Times New Roman"/>
          <w:bCs/>
          <w:sz w:val="28"/>
          <w:szCs w:val="28"/>
        </w:rPr>
        <w:t>описанию конкурентной среды</w:t>
      </w:r>
      <w:r w:rsidR="003C6670">
        <w:rPr>
          <w:rFonts w:ascii="Times New Roman" w:hAnsi="Times New Roman" w:cs="Times New Roman"/>
          <w:bCs/>
          <w:sz w:val="28"/>
          <w:szCs w:val="28"/>
        </w:rPr>
        <w:t xml:space="preserve"> (что было и, </w:t>
      </w:r>
      <w:r>
        <w:rPr>
          <w:rFonts w:ascii="Times New Roman" w:hAnsi="Times New Roman" w:cs="Times New Roman"/>
          <w:bCs/>
          <w:sz w:val="28"/>
          <w:szCs w:val="28"/>
        </w:rPr>
        <w:t>что стало);</w:t>
      </w:r>
    </w:p>
    <w:p w:rsidR="000B1ABD" w:rsidRDefault="000B1ABD" w:rsidP="000B1ABD">
      <w:pPr>
        <w:pStyle w:val="a3"/>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самостоятельному проведению мониторинга конкурентной среды муниципального образования;</w:t>
      </w:r>
    </w:p>
    <w:p w:rsidR="00F92F59" w:rsidRDefault="000B1ABD" w:rsidP="00F92F59">
      <w:pPr>
        <w:pStyle w:val="a3"/>
        <w:spacing w:after="0" w:line="240" w:lineRule="auto"/>
        <w:ind w:left="0" w:firstLine="709"/>
        <w:jc w:val="both"/>
        <w:rPr>
          <w:rFonts w:ascii="Times New Roman" w:hAnsi="Times New Roman" w:cs="Times New Roman"/>
          <w:sz w:val="28"/>
          <w:szCs w:val="28"/>
        </w:rPr>
      </w:pPr>
      <w:r w:rsidRPr="00E8534A">
        <w:rPr>
          <w:rFonts w:ascii="Times New Roman" w:hAnsi="Times New Roman" w:cs="Times New Roman"/>
          <w:sz w:val="28"/>
          <w:szCs w:val="28"/>
        </w:rPr>
        <w:t>комплексу мер по совершенствованию процессов управления объектами муниципальной собственности</w:t>
      </w:r>
      <w:r w:rsidR="00B9621A">
        <w:rPr>
          <w:rFonts w:ascii="Times New Roman" w:hAnsi="Times New Roman" w:cs="Times New Roman"/>
          <w:sz w:val="28"/>
          <w:szCs w:val="28"/>
        </w:rPr>
        <w:t xml:space="preserve"> (аналитическая справка);</w:t>
      </w:r>
    </w:p>
    <w:p w:rsidR="00B9621A" w:rsidRDefault="00B9621A" w:rsidP="00F92F59">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аргументированному обоснованию включения рынков в перечень приоритетных и социально значимых.</w:t>
      </w:r>
    </w:p>
    <w:p w:rsidR="00F92F59" w:rsidRDefault="00B43496" w:rsidP="00F92F59">
      <w:pPr>
        <w:pStyle w:val="a3"/>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Кроме заполненной электронной формы а</w:t>
      </w:r>
      <w:r w:rsidR="00B9621A">
        <w:rPr>
          <w:rFonts w:ascii="Times New Roman" w:eastAsia="Times New Roman" w:hAnsi="Times New Roman" w:cs="Times New Roman"/>
          <w:sz w:val="28"/>
          <w:szCs w:val="28"/>
          <w:lang w:eastAsia="ru-RU"/>
        </w:rPr>
        <w:t>дминистрациями муниципальных образований</w:t>
      </w:r>
      <w:r w:rsidR="00F92F59">
        <w:rPr>
          <w:rFonts w:ascii="Times New Roman" w:eastAsia="Times New Roman" w:hAnsi="Times New Roman" w:cs="Times New Roman"/>
          <w:sz w:val="28"/>
          <w:szCs w:val="28"/>
          <w:lang w:eastAsia="ru-RU"/>
        </w:rPr>
        <w:t xml:space="preserve"> должен быть </w:t>
      </w:r>
      <w:r w:rsidR="003C6670">
        <w:rPr>
          <w:rFonts w:ascii="Times New Roman" w:eastAsia="Times New Roman" w:hAnsi="Times New Roman" w:cs="Times New Roman"/>
          <w:sz w:val="28"/>
          <w:szCs w:val="28"/>
          <w:lang w:eastAsia="ru-RU"/>
        </w:rPr>
        <w:t>направлен</w:t>
      </w:r>
      <w:r w:rsidR="00F92F59">
        <w:rPr>
          <w:rFonts w:ascii="Times New Roman" w:eastAsia="Times New Roman" w:hAnsi="Times New Roman" w:cs="Times New Roman"/>
          <w:sz w:val="28"/>
          <w:szCs w:val="28"/>
          <w:lang w:eastAsia="ru-RU"/>
        </w:rPr>
        <w:t xml:space="preserve"> </w:t>
      </w:r>
      <w:r w:rsidR="00966822">
        <w:rPr>
          <w:rFonts w:ascii="Times New Roman" w:eastAsia="Times New Roman" w:hAnsi="Times New Roman" w:cs="Times New Roman"/>
          <w:sz w:val="28"/>
          <w:szCs w:val="28"/>
          <w:lang w:eastAsia="ru-RU"/>
        </w:rPr>
        <w:t>полный</w:t>
      </w:r>
      <w:r w:rsidR="00F92F59">
        <w:rPr>
          <w:rFonts w:ascii="Times New Roman" w:eastAsia="Times New Roman" w:hAnsi="Times New Roman" w:cs="Times New Roman"/>
          <w:sz w:val="28"/>
          <w:szCs w:val="28"/>
          <w:lang w:eastAsia="ru-RU"/>
        </w:rPr>
        <w:t xml:space="preserve"> </w:t>
      </w:r>
      <w:r w:rsidR="003C6670">
        <w:rPr>
          <w:rFonts w:ascii="Times New Roman" w:eastAsia="Times New Roman" w:hAnsi="Times New Roman" w:cs="Times New Roman"/>
          <w:sz w:val="28"/>
          <w:szCs w:val="28"/>
          <w:lang w:eastAsia="ru-RU"/>
        </w:rPr>
        <w:t>отчет</w:t>
      </w:r>
      <w:r w:rsidR="00E9240D">
        <w:rPr>
          <w:rFonts w:ascii="Times New Roman" w:eastAsia="Times New Roman" w:hAnsi="Times New Roman" w:cs="Times New Roman"/>
          <w:sz w:val="28"/>
          <w:szCs w:val="28"/>
          <w:lang w:eastAsia="ru-RU"/>
        </w:rPr>
        <w:t xml:space="preserve"> </w:t>
      </w:r>
      <w:r w:rsidR="00E9240D" w:rsidRPr="008D502C">
        <w:rPr>
          <w:rFonts w:ascii="Times New Roman" w:eastAsia="Times New Roman" w:hAnsi="Times New Roman" w:cs="Times New Roman"/>
          <w:b/>
          <w:sz w:val="28"/>
          <w:szCs w:val="28"/>
          <w:lang w:eastAsia="ru-RU"/>
        </w:rPr>
        <w:t>(справка об итогах)</w:t>
      </w:r>
      <w:r w:rsidR="00F92F59">
        <w:rPr>
          <w:rFonts w:ascii="Times New Roman" w:eastAsia="Times New Roman" w:hAnsi="Times New Roman" w:cs="Times New Roman"/>
          <w:sz w:val="28"/>
          <w:szCs w:val="28"/>
          <w:lang w:eastAsia="ru-RU"/>
        </w:rPr>
        <w:t xml:space="preserve">, </w:t>
      </w:r>
      <w:r w:rsidR="00264847">
        <w:rPr>
          <w:rFonts w:ascii="Times New Roman" w:eastAsia="Times New Roman" w:hAnsi="Times New Roman" w:cs="Times New Roman"/>
          <w:sz w:val="28"/>
          <w:szCs w:val="28"/>
          <w:lang w:eastAsia="ru-RU"/>
        </w:rPr>
        <w:t>содержащий</w:t>
      </w:r>
      <w:r w:rsidR="00F92F59" w:rsidRPr="00F92F59">
        <w:rPr>
          <w:rFonts w:ascii="Times New Roman" w:eastAsia="Times New Roman" w:hAnsi="Times New Roman" w:cs="Times New Roman"/>
          <w:sz w:val="28"/>
          <w:szCs w:val="28"/>
          <w:lang w:eastAsia="ru-RU"/>
        </w:rPr>
        <w:t xml:space="preserve"> анализ состояния конк</w:t>
      </w:r>
      <w:r w:rsidR="00F92F59">
        <w:rPr>
          <w:rFonts w:ascii="Times New Roman" w:eastAsia="Times New Roman" w:hAnsi="Times New Roman" w:cs="Times New Roman"/>
          <w:sz w:val="28"/>
          <w:szCs w:val="28"/>
          <w:lang w:eastAsia="ru-RU"/>
        </w:rPr>
        <w:t>у</w:t>
      </w:r>
      <w:r w:rsidR="00F92F59" w:rsidRPr="00F92F59">
        <w:rPr>
          <w:rFonts w:ascii="Times New Roman" w:eastAsia="Times New Roman" w:hAnsi="Times New Roman" w:cs="Times New Roman"/>
          <w:sz w:val="28"/>
          <w:szCs w:val="28"/>
          <w:lang w:eastAsia="ru-RU"/>
        </w:rPr>
        <w:t>рентной среды в муниципальном образовании как на основе стат</w:t>
      </w:r>
      <w:r w:rsidR="00F92F59">
        <w:rPr>
          <w:rFonts w:ascii="Times New Roman" w:eastAsia="Times New Roman" w:hAnsi="Times New Roman" w:cs="Times New Roman"/>
          <w:sz w:val="28"/>
          <w:szCs w:val="28"/>
          <w:lang w:eastAsia="ru-RU"/>
        </w:rPr>
        <w:t>и</w:t>
      </w:r>
      <w:r w:rsidR="00F92F59" w:rsidRPr="00F92F59">
        <w:rPr>
          <w:rFonts w:ascii="Times New Roman" w:eastAsia="Times New Roman" w:hAnsi="Times New Roman" w:cs="Times New Roman"/>
          <w:sz w:val="28"/>
          <w:szCs w:val="28"/>
          <w:lang w:eastAsia="ru-RU"/>
        </w:rPr>
        <w:t>стических и ведомственных данных, так и по результатам провод</w:t>
      </w:r>
      <w:r w:rsidR="00F92F59">
        <w:rPr>
          <w:rFonts w:ascii="Times New Roman" w:eastAsia="Times New Roman" w:hAnsi="Times New Roman" w:cs="Times New Roman"/>
          <w:sz w:val="28"/>
          <w:szCs w:val="28"/>
          <w:lang w:eastAsia="ru-RU"/>
        </w:rPr>
        <w:t>и</w:t>
      </w:r>
      <w:r w:rsidR="00F92F59" w:rsidRPr="00F92F59">
        <w:rPr>
          <w:rFonts w:ascii="Times New Roman" w:eastAsia="Times New Roman" w:hAnsi="Times New Roman" w:cs="Times New Roman"/>
          <w:sz w:val="28"/>
          <w:szCs w:val="28"/>
          <w:lang w:eastAsia="ru-RU"/>
        </w:rPr>
        <w:t>мого мониторинга (опросов, анкетирования).</w:t>
      </w:r>
      <w:r w:rsidR="00E9240D">
        <w:rPr>
          <w:rFonts w:ascii="Times New Roman" w:eastAsia="Times New Roman" w:hAnsi="Times New Roman" w:cs="Times New Roman"/>
          <w:sz w:val="28"/>
          <w:szCs w:val="28"/>
          <w:lang w:eastAsia="ru-RU"/>
        </w:rPr>
        <w:t xml:space="preserve"> Сроки предоставления до 1 февраля.</w:t>
      </w:r>
    </w:p>
    <w:p w:rsidR="00E9240D" w:rsidRDefault="00F92F59" w:rsidP="00F92F59">
      <w:pPr>
        <w:pStyle w:val="a3"/>
        <w:spacing w:after="0" w:line="240" w:lineRule="auto"/>
        <w:ind w:left="0" w:firstLine="709"/>
        <w:jc w:val="both"/>
        <w:rPr>
          <w:rFonts w:ascii="Times New Roman" w:eastAsia="Times New Roman" w:hAnsi="Times New Roman" w:cs="Times New Roman"/>
          <w:sz w:val="28"/>
          <w:szCs w:val="28"/>
          <w:lang w:eastAsia="ru-RU"/>
        </w:rPr>
      </w:pPr>
      <w:r w:rsidRPr="008D502C">
        <w:rPr>
          <w:rFonts w:ascii="Times New Roman" w:eastAsia="Times New Roman" w:hAnsi="Times New Roman" w:cs="Times New Roman"/>
          <w:b/>
          <w:sz w:val="28"/>
          <w:szCs w:val="28"/>
          <w:lang w:eastAsia="ru-RU"/>
        </w:rPr>
        <w:t>В отчете также должны быть отражены</w:t>
      </w:r>
      <w:r w:rsidR="00E9240D">
        <w:rPr>
          <w:rFonts w:ascii="Times New Roman" w:eastAsia="Times New Roman" w:hAnsi="Times New Roman" w:cs="Times New Roman"/>
          <w:sz w:val="28"/>
          <w:szCs w:val="28"/>
          <w:lang w:eastAsia="ru-RU"/>
        </w:rPr>
        <w:t>:</w:t>
      </w:r>
    </w:p>
    <w:p w:rsidR="00E9240D" w:rsidRDefault="00F92F59" w:rsidP="00F92F59">
      <w:pPr>
        <w:pStyle w:val="a3"/>
        <w:spacing w:after="0" w:line="240" w:lineRule="auto"/>
        <w:ind w:left="0" w:firstLine="709"/>
        <w:jc w:val="both"/>
        <w:rPr>
          <w:rFonts w:ascii="Times New Roman" w:eastAsia="Times New Roman" w:hAnsi="Times New Roman" w:cs="Times New Roman"/>
          <w:sz w:val="28"/>
          <w:szCs w:val="28"/>
          <w:lang w:eastAsia="ru-RU"/>
        </w:rPr>
      </w:pPr>
      <w:r w:rsidRPr="00F92F59">
        <w:rPr>
          <w:rFonts w:ascii="Times New Roman" w:eastAsia="Times New Roman" w:hAnsi="Times New Roman" w:cs="Times New Roman"/>
          <w:sz w:val="28"/>
          <w:szCs w:val="28"/>
          <w:lang w:eastAsia="ru-RU"/>
        </w:rPr>
        <w:t>основные мероприятия, проводимые в муниципальном образовании по развитию конкуре</w:t>
      </w:r>
      <w:r>
        <w:rPr>
          <w:rFonts w:ascii="Times New Roman" w:eastAsia="Times New Roman" w:hAnsi="Times New Roman" w:cs="Times New Roman"/>
          <w:sz w:val="28"/>
          <w:szCs w:val="28"/>
          <w:lang w:eastAsia="ru-RU"/>
        </w:rPr>
        <w:t>н</w:t>
      </w:r>
      <w:r w:rsidRPr="00F92F59">
        <w:rPr>
          <w:rFonts w:ascii="Times New Roman" w:eastAsia="Times New Roman" w:hAnsi="Times New Roman" w:cs="Times New Roman"/>
          <w:sz w:val="28"/>
          <w:szCs w:val="28"/>
          <w:lang w:eastAsia="ru-RU"/>
        </w:rPr>
        <w:t>ции, их итоги, в том числе по внедрению Стандарта и реализации мероприятий региональной «дорожной карты» по развитию конк</w:t>
      </w:r>
      <w:r>
        <w:rPr>
          <w:rFonts w:ascii="Times New Roman" w:eastAsia="Times New Roman" w:hAnsi="Times New Roman" w:cs="Times New Roman"/>
          <w:sz w:val="28"/>
          <w:szCs w:val="28"/>
          <w:lang w:eastAsia="ru-RU"/>
        </w:rPr>
        <w:t>у</w:t>
      </w:r>
      <w:r w:rsidRPr="00F92F59">
        <w:rPr>
          <w:rFonts w:ascii="Times New Roman" w:eastAsia="Times New Roman" w:hAnsi="Times New Roman" w:cs="Times New Roman"/>
          <w:sz w:val="28"/>
          <w:szCs w:val="28"/>
          <w:lang w:eastAsia="ru-RU"/>
        </w:rPr>
        <w:t>ренции</w:t>
      </w:r>
      <w:r w:rsidR="00E9240D">
        <w:rPr>
          <w:rFonts w:ascii="Times New Roman" w:eastAsia="Times New Roman" w:hAnsi="Times New Roman" w:cs="Times New Roman"/>
          <w:sz w:val="28"/>
          <w:szCs w:val="28"/>
          <w:lang w:eastAsia="ru-RU"/>
        </w:rPr>
        <w:t>;</w:t>
      </w:r>
    </w:p>
    <w:p w:rsidR="00F92F59" w:rsidRDefault="00F92F59" w:rsidP="00F92F59">
      <w:pPr>
        <w:pStyle w:val="a3"/>
        <w:spacing w:after="0" w:line="240" w:lineRule="auto"/>
        <w:ind w:left="0" w:firstLine="709"/>
        <w:jc w:val="both"/>
        <w:rPr>
          <w:rFonts w:ascii="Times New Roman" w:eastAsia="Times New Roman" w:hAnsi="Times New Roman" w:cs="Times New Roman"/>
          <w:sz w:val="28"/>
          <w:szCs w:val="28"/>
          <w:lang w:eastAsia="ru-RU"/>
        </w:rPr>
      </w:pPr>
      <w:r w:rsidRPr="00F92F59">
        <w:rPr>
          <w:rFonts w:ascii="Times New Roman" w:eastAsia="Times New Roman" w:hAnsi="Times New Roman" w:cs="Times New Roman"/>
          <w:sz w:val="28"/>
          <w:szCs w:val="28"/>
          <w:lang w:eastAsia="ru-RU"/>
        </w:rPr>
        <w:t>информация о принятых</w:t>
      </w:r>
      <w:r w:rsidR="00E9240D">
        <w:rPr>
          <w:rFonts w:ascii="Times New Roman" w:eastAsia="Times New Roman" w:hAnsi="Times New Roman" w:cs="Times New Roman"/>
          <w:sz w:val="28"/>
          <w:szCs w:val="28"/>
          <w:lang w:eastAsia="ru-RU"/>
        </w:rPr>
        <w:t xml:space="preserve"> </w:t>
      </w:r>
      <w:r w:rsidR="00E9240D" w:rsidRPr="00F92F59">
        <w:rPr>
          <w:rFonts w:ascii="Times New Roman" w:eastAsia="Times New Roman" w:hAnsi="Times New Roman" w:cs="Times New Roman"/>
          <w:sz w:val="28"/>
          <w:szCs w:val="28"/>
          <w:lang w:eastAsia="ru-RU"/>
        </w:rPr>
        <w:t>администрацией муниципального о</w:t>
      </w:r>
      <w:r w:rsidR="00E9240D">
        <w:rPr>
          <w:rFonts w:ascii="Times New Roman" w:eastAsia="Times New Roman" w:hAnsi="Times New Roman" w:cs="Times New Roman"/>
          <w:sz w:val="28"/>
          <w:szCs w:val="28"/>
          <w:lang w:eastAsia="ru-RU"/>
        </w:rPr>
        <w:t>бразования</w:t>
      </w:r>
      <w:r w:rsidRPr="00F92F59">
        <w:rPr>
          <w:rFonts w:ascii="Times New Roman" w:eastAsia="Times New Roman" w:hAnsi="Times New Roman" w:cs="Times New Roman"/>
          <w:sz w:val="28"/>
          <w:szCs w:val="28"/>
          <w:lang w:eastAsia="ru-RU"/>
        </w:rPr>
        <w:t xml:space="preserve"> нормативных правовых актах</w:t>
      </w:r>
      <w:r w:rsidR="00E9240D">
        <w:rPr>
          <w:rFonts w:ascii="Times New Roman" w:eastAsia="Times New Roman" w:hAnsi="Times New Roman" w:cs="Times New Roman"/>
          <w:sz w:val="28"/>
          <w:szCs w:val="28"/>
          <w:lang w:eastAsia="ru-RU"/>
        </w:rPr>
        <w:t>,</w:t>
      </w:r>
      <w:r w:rsidRPr="00F92F59">
        <w:rPr>
          <w:rFonts w:ascii="Times New Roman" w:eastAsia="Times New Roman" w:hAnsi="Times New Roman" w:cs="Times New Roman"/>
          <w:sz w:val="28"/>
          <w:szCs w:val="28"/>
          <w:lang w:eastAsia="ru-RU"/>
        </w:rPr>
        <w:t xml:space="preserve"> </w:t>
      </w:r>
      <w:r w:rsidR="00E9240D">
        <w:rPr>
          <w:rFonts w:ascii="Times New Roman" w:eastAsia="Times New Roman" w:hAnsi="Times New Roman" w:cs="Times New Roman"/>
          <w:sz w:val="28"/>
          <w:szCs w:val="28"/>
          <w:lang w:eastAsia="ru-RU"/>
        </w:rPr>
        <w:t>касающихся сфер</w:t>
      </w:r>
      <w:r w:rsidRPr="00F92F59">
        <w:rPr>
          <w:rFonts w:ascii="Times New Roman" w:eastAsia="Times New Roman" w:hAnsi="Times New Roman" w:cs="Times New Roman"/>
          <w:sz w:val="28"/>
          <w:szCs w:val="28"/>
          <w:lang w:eastAsia="ru-RU"/>
        </w:rPr>
        <w:t xml:space="preserve"> конкуренции, административных барьеров, естественных монополий, государственных услуг и т.д.</w:t>
      </w:r>
    </w:p>
    <w:p w:rsidR="00F92F59" w:rsidRDefault="00F92F59" w:rsidP="00F92F59">
      <w:pPr>
        <w:pStyle w:val="a3"/>
        <w:spacing w:after="0" w:line="240" w:lineRule="auto"/>
        <w:ind w:left="0" w:firstLine="709"/>
        <w:jc w:val="both"/>
        <w:rPr>
          <w:rFonts w:ascii="Times New Roman" w:eastAsia="Times New Roman" w:hAnsi="Times New Roman" w:cs="Times New Roman"/>
          <w:sz w:val="28"/>
          <w:szCs w:val="28"/>
          <w:lang w:eastAsia="ru-RU"/>
        </w:rPr>
      </w:pPr>
      <w:r w:rsidRPr="00F92F59">
        <w:rPr>
          <w:rFonts w:ascii="Times New Roman" w:eastAsia="Times New Roman" w:hAnsi="Times New Roman" w:cs="Times New Roman"/>
          <w:sz w:val="28"/>
          <w:szCs w:val="28"/>
          <w:lang w:eastAsia="ru-RU"/>
        </w:rPr>
        <w:t>В обязательном порядке итоговая часть отчета должна соде</w:t>
      </w:r>
      <w:r>
        <w:rPr>
          <w:rFonts w:ascii="Times New Roman" w:eastAsia="Times New Roman" w:hAnsi="Times New Roman" w:cs="Times New Roman"/>
          <w:sz w:val="28"/>
          <w:szCs w:val="28"/>
          <w:lang w:eastAsia="ru-RU"/>
        </w:rPr>
        <w:t>р</w:t>
      </w:r>
      <w:r w:rsidRPr="00F92F59">
        <w:rPr>
          <w:rFonts w:ascii="Times New Roman" w:eastAsia="Times New Roman" w:hAnsi="Times New Roman" w:cs="Times New Roman"/>
          <w:sz w:val="28"/>
          <w:szCs w:val="28"/>
          <w:lang w:eastAsia="ru-RU"/>
        </w:rPr>
        <w:t>жать выводы и предложения о положительных моментах и возн</w:t>
      </w:r>
      <w:r>
        <w:rPr>
          <w:rFonts w:ascii="Times New Roman" w:eastAsia="Times New Roman" w:hAnsi="Times New Roman" w:cs="Times New Roman"/>
          <w:sz w:val="28"/>
          <w:szCs w:val="28"/>
          <w:lang w:eastAsia="ru-RU"/>
        </w:rPr>
        <w:t>и</w:t>
      </w:r>
      <w:r w:rsidRPr="00F92F59">
        <w:rPr>
          <w:rFonts w:ascii="Times New Roman" w:eastAsia="Times New Roman" w:hAnsi="Times New Roman" w:cs="Times New Roman"/>
          <w:sz w:val="28"/>
          <w:szCs w:val="28"/>
          <w:lang w:eastAsia="ru-RU"/>
        </w:rPr>
        <w:t>кающих проблемах при внедрении Стандарта, а также направления развития конкуренции в муниципальном образовании.</w:t>
      </w:r>
    </w:p>
    <w:p w:rsidR="00F92F59" w:rsidRDefault="00F92F59" w:rsidP="00F92F59">
      <w:pPr>
        <w:pStyle w:val="a3"/>
        <w:spacing w:after="0" w:line="240" w:lineRule="auto"/>
        <w:ind w:left="0" w:firstLine="709"/>
        <w:jc w:val="both"/>
        <w:rPr>
          <w:rFonts w:ascii="Times New Roman" w:eastAsia="Times New Roman" w:hAnsi="Times New Roman" w:cs="Times New Roman"/>
          <w:sz w:val="28"/>
          <w:szCs w:val="28"/>
          <w:lang w:eastAsia="ru-RU"/>
        </w:rPr>
      </w:pPr>
      <w:r w:rsidRPr="00F92F59">
        <w:rPr>
          <w:rFonts w:ascii="Times New Roman" w:eastAsia="Times New Roman" w:hAnsi="Times New Roman" w:cs="Times New Roman"/>
          <w:sz w:val="28"/>
          <w:szCs w:val="28"/>
          <w:lang w:eastAsia="ru-RU"/>
        </w:rPr>
        <w:t>На основе предложений об улучшении деятельности в области содействия развитию конкуренции, содержащихся в представле</w:t>
      </w:r>
      <w:r>
        <w:rPr>
          <w:rFonts w:ascii="Times New Roman" w:eastAsia="Times New Roman" w:hAnsi="Times New Roman" w:cs="Times New Roman"/>
          <w:sz w:val="28"/>
          <w:szCs w:val="28"/>
          <w:lang w:eastAsia="ru-RU"/>
        </w:rPr>
        <w:t>н</w:t>
      </w:r>
      <w:r w:rsidRPr="00F92F59">
        <w:rPr>
          <w:rFonts w:ascii="Times New Roman" w:eastAsia="Times New Roman" w:hAnsi="Times New Roman" w:cs="Times New Roman"/>
          <w:sz w:val="28"/>
          <w:szCs w:val="28"/>
          <w:lang w:eastAsia="ru-RU"/>
        </w:rPr>
        <w:t xml:space="preserve">ных муниципалитетами материалах, </w:t>
      </w:r>
      <w:r>
        <w:rPr>
          <w:rFonts w:ascii="Times New Roman" w:eastAsia="Times New Roman" w:hAnsi="Times New Roman" w:cs="Times New Roman"/>
          <w:sz w:val="28"/>
          <w:szCs w:val="28"/>
          <w:lang w:eastAsia="ru-RU"/>
        </w:rPr>
        <w:t>Уполномоченный орган</w:t>
      </w:r>
      <w:r w:rsidRPr="00F92F59">
        <w:rPr>
          <w:rFonts w:ascii="Times New Roman" w:eastAsia="Times New Roman" w:hAnsi="Times New Roman" w:cs="Times New Roman"/>
          <w:sz w:val="28"/>
          <w:szCs w:val="28"/>
          <w:lang w:eastAsia="ru-RU"/>
        </w:rPr>
        <w:t xml:space="preserve"> вносит изменения в </w:t>
      </w:r>
      <w:r w:rsidR="00EA1EE4">
        <w:rPr>
          <w:rFonts w:ascii="Times New Roman" w:eastAsia="Times New Roman" w:hAnsi="Times New Roman" w:cs="Times New Roman"/>
          <w:sz w:val="28"/>
          <w:szCs w:val="28"/>
          <w:lang w:eastAsia="ru-RU"/>
        </w:rPr>
        <w:t xml:space="preserve">республиканскую </w:t>
      </w:r>
      <w:r w:rsidR="00DA3D0C">
        <w:rPr>
          <w:rFonts w:ascii="Times New Roman" w:eastAsia="Times New Roman" w:hAnsi="Times New Roman" w:cs="Times New Roman"/>
          <w:sz w:val="28"/>
          <w:szCs w:val="28"/>
          <w:lang w:eastAsia="ru-RU"/>
        </w:rPr>
        <w:t>(</w:t>
      </w:r>
      <w:r w:rsidRPr="00F92F59">
        <w:rPr>
          <w:rFonts w:ascii="Times New Roman" w:eastAsia="Times New Roman" w:hAnsi="Times New Roman" w:cs="Times New Roman"/>
          <w:sz w:val="28"/>
          <w:szCs w:val="28"/>
          <w:lang w:eastAsia="ru-RU"/>
        </w:rPr>
        <w:t>«дорожную карту»</w:t>
      </w:r>
      <w:r w:rsidR="00DA3D0C">
        <w:rPr>
          <w:rFonts w:ascii="Times New Roman" w:eastAsia="Times New Roman" w:hAnsi="Times New Roman" w:cs="Times New Roman"/>
          <w:sz w:val="28"/>
          <w:szCs w:val="28"/>
          <w:lang w:eastAsia="ru-RU"/>
        </w:rPr>
        <w:t>)</w:t>
      </w:r>
      <w:r w:rsidRPr="00F92F59">
        <w:rPr>
          <w:rFonts w:ascii="Times New Roman" w:eastAsia="Times New Roman" w:hAnsi="Times New Roman" w:cs="Times New Roman"/>
          <w:sz w:val="28"/>
          <w:szCs w:val="28"/>
          <w:lang w:eastAsia="ru-RU"/>
        </w:rPr>
        <w:t>.</w:t>
      </w:r>
    </w:p>
    <w:p w:rsidR="00D726AE" w:rsidRPr="00F92F59" w:rsidRDefault="00E9240D" w:rsidP="00D726AE">
      <w:pPr>
        <w:pStyle w:val="a3"/>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По результатам рейтинга </w:t>
      </w:r>
      <w:r w:rsidR="003C6670">
        <w:rPr>
          <w:rFonts w:ascii="Times New Roman" w:eastAsia="Times New Roman" w:hAnsi="Times New Roman" w:cs="Times New Roman"/>
          <w:sz w:val="28"/>
          <w:szCs w:val="28"/>
          <w:lang w:eastAsia="ru-RU"/>
        </w:rPr>
        <w:t>Уполномоченный орган со своей стороны направляет ходатайство о материальном поощрении сотрудников администраций</w:t>
      </w:r>
      <w:r w:rsidR="00D726AE" w:rsidRPr="00D726AE">
        <w:rPr>
          <w:rFonts w:ascii="Times New Roman" w:eastAsia="Times New Roman" w:hAnsi="Times New Roman" w:cs="Times New Roman"/>
          <w:sz w:val="28"/>
          <w:szCs w:val="28"/>
          <w:lang w:eastAsia="ru-RU"/>
        </w:rPr>
        <w:t>, занявших в рейтинге по развитию конкуренции с 1 по 5 место</w:t>
      </w:r>
      <w:r w:rsidR="00D726AE">
        <w:rPr>
          <w:rFonts w:ascii="Times New Roman" w:eastAsia="Times New Roman" w:hAnsi="Times New Roman" w:cs="Times New Roman"/>
          <w:sz w:val="28"/>
          <w:szCs w:val="28"/>
          <w:lang w:eastAsia="ru-RU"/>
        </w:rPr>
        <w:t>,</w:t>
      </w:r>
      <w:r w:rsidR="00D726AE" w:rsidRPr="00D726AE">
        <w:rPr>
          <w:rFonts w:ascii="Times New Roman" w:hAnsi="Times New Roman"/>
          <w:sz w:val="28"/>
          <w:szCs w:val="28"/>
        </w:rPr>
        <w:t xml:space="preserve"> </w:t>
      </w:r>
      <w:r w:rsidR="00D726AE" w:rsidRPr="004B5BD6">
        <w:rPr>
          <w:rFonts w:ascii="Times New Roman" w:hAnsi="Times New Roman"/>
          <w:sz w:val="28"/>
          <w:szCs w:val="28"/>
        </w:rPr>
        <w:t>в соответствии с действующим законодательством Республики Мордовия.</w:t>
      </w:r>
    </w:p>
    <w:p w:rsidR="003C6670" w:rsidRPr="00D726AE" w:rsidRDefault="003C6670" w:rsidP="00D726AE">
      <w:pPr>
        <w:pStyle w:val="a3"/>
        <w:spacing w:after="0" w:line="240" w:lineRule="auto"/>
        <w:ind w:left="0" w:firstLine="709"/>
        <w:jc w:val="both"/>
        <w:rPr>
          <w:rFonts w:ascii="Times New Roman" w:hAnsi="Times New Roman" w:cs="Times New Roman"/>
          <w:sz w:val="28"/>
          <w:szCs w:val="28"/>
        </w:rPr>
      </w:pPr>
    </w:p>
    <w:p w:rsidR="008E008B" w:rsidRDefault="008E008B"/>
    <w:sectPr w:rsidR="008E008B" w:rsidSect="00C41155">
      <w:pgSz w:w="11906" w:h="16838"/>
      <w:pgMar w:top="851"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DE6" w:rsidRDefault="00E77DE6" w:rsidP="000B1ABD">
      <w:pPr>
        <w:spacing w:after="0" w:line="240" w:lineRule="auto"/>
      </w:pPr>
      <w:r>
        <w:separator/>
      </w:r>
    </w:p>
  </w:endnote>
  <w:endnote w:type="continuationSeparator" w:id="0">
    <w:p w:rsidR="00E77DE6" w:rsidRDefault="00E77DE6" w:rsidP="000B1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758" w:rsidRDefault="00FA1758">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758" w:rsidRDefault="00FA1758">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758" w:rsidRDefault="00FA175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DE6" w:rsidRDefault="00E77DE6" w:rsidP="000B1ABD">
      <w:pPr>
        <w:spacing w:after="0" w:line="240" w:lineRule="auto"/>
      </w:pPr>
      <w:r>
        <w:separator/>
      </w:r>
    </w:p>
  </w:footnote>
  <w:footnote w:type="continuationSeparator" w:id="0">
    <w:p w:rsidR="00E77DE6" w:rsidRDefault="00E77DE6" w:rsidP="000B1A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758" w:rsidRDefault="00FA175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758" w:rsidRDefault="00FA1758">
    <w:pPr>
      <w:pStyle w:val="a6"/>
      <w:jc w:val="right"/>
    </w:pPr>
  </w:p>
  <w:p w:rsidR="00FA1758" w:rsidRDefault="00FA175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6369373"/>
      <w:docPartObj>
        <w:docPartGallery w:val="Page Numbers (Top of Page)"/>
        <w:docPartUnique/>
      </w:docPartObj>
    </w:sdtPr>
    <w:sdtEndPr/>
    <w:sdtContent>
      <w:p w:rsidR="00FA1758" w:rsidRDefault="00FA1758">
        <w:pPr>
          <w:pStyle w:val="a6"/>
          <w:jc w:val="right"/>
        </w:pPr>
        <w:r>
          <w:fldChar w:fldCharType="begin"/>
        </w:r>
        <w:r>
          <w:instrText>PAGE   \* MERGEFORMAT</w:instrText>
        </w:r>
        <w:r>
          <w:fldChar w:fldCharType="separate"/>
        </w:r>
        <w:r>
          <w:rPr>
            <w:noProof/>
          </w:rPr>
          <w:t>1</w:t>
        </w:r>
        <w:r>
          <w:fldChar w:fldCharType="end"/>
        </w:r>
      </w:p>
    </w:sdtContent>
  </w:sdt>
  <w:p w:rsidR="00FA1758" w:rsidRDefault="00FA1758">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6469981"/>
      <w:docPartObj>
        <w:docPartGallery w:val="Page Numbers (Top of Page)"/>
        <w:docPartUnique/>
      </w:docPartObj>
    </w:sdtPr>
    <w:sdtEndPr/>
    <w:sdtContent>
      <w:p w:rsidR="00FA1758" w:rsidRDefault="00FA1758">
        <w:pPr>
          <w:pStyle w:val="a6"/>
          <w:jc w:val="right"/>
        </w:pPr>
        <w:r>
          <w:fldChar w:fldCharType="begin"/>
        </w:r>
        <w:r>
          <w:instrText>PAGE   \* MERGEFORMAT</w:instrText>
        </w:r>
        <w:r>
          <w:fldChar w:fldCharType="separate"/>
        </w:r>
        <w:r w:rsidR="00F84129">
          <w:rPr>
            <w:noProof/>
          </w:rPr>
          <w:t>2</w:t>
        </w:r>
        <w:r>
          <w:fldChar w:fldCharType="end"/>
        </w:r>
      </w:p>
    </w:sdtContent>
  </w:sdt>
  <w:p w:rsidR="00FA1758" w:rsidRDefault="00FA1758">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6865677"/>
      <w:docPartObj>
        <w:docPartGallery w:val="Page Numbers (Top of Page)"/>
        <w:docPartUnique/>
      </w:docPartObj>
    </w:sdtPr>
    <w:sdtEndPr/>
    <w:sdtContent>
      <w:p w:rsidR="00FA1758" w:rsidRDefault="00FA1758">
        <w:pPr>
          <w:pStyle w:val="a6"/>
          <w:jc w:val="right"/>
        </w:pPr>
        <w:r>
          <w:fldChar w:fldCharType="begin"/>
        </w:r>
        <w:r>
          <w:instrText>PAGE   \* MERGEFORMAT</w:instrText>
        </w:r>
        <w:r>
          <w:fldChar w:fldCharType="separate"/>
        </w:r>
        <w:r w:rsidR="00F84129">
          <w:rPr>
            <w:noProof/>
          </w:rPr>
          <w:t>3</w:t>
        </w:r>
        <w:r>
          <w:fldChar w:fldCharType="end"/>
        </w:r>
      </w:p>
    </w:sdtContent>
  </w:sdt>
  <w:p w:rsidR="00FA1758" w:rsidRDefault="00FA175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B7539E"/>
    <w:multiLevelType w:val="multilevel"/>
    <w:tmpl w:val="21B2329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5AF6CD7"/>
    <w:multiLevelType w:val="hybridMultilevel"/>
    <w:tmpl w:val="81AAEFC0"/>
    <w:lvl w:ilvl="0" w:tplc="1F38F2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ABD"/>
    <w:rsid w:val="0000416B"/>
    <w:rsid w:val="0002316E"/>
    <w:rsid w:val="00043782"/>
    <w:rsid w:val="0006355A"/>
    <w:rsid w:val="00076B6C"/>
    <w:rsid w:val="000B1ABD"/>
    <w:rsid w:val="000B52BD"/>
    <w:rsid w:val="000D455E"/>
    <w:rsid w:val="000E559A"/>
    <w:rsid w:val="0010502D"/>
    <w:rsid w:val="00111341"/>
    <w:rsid w:val="001220EF"/>
    <w:rsid w:val="0012467E"/>
    <w:rsid w:val="00146BDA"/>
    <w:rsid w:val="0016156D"/>
    <w:rsid w:val="001615C8"/>
    <w:rsid w:val="00161A54"/>
    <w:rsid w:val="001B34A5"/>
    <w:rsid w:val="001B3BF2"/>
    <w:rsid w:val="001D17FC"/>
    <w:rsid w:val="001E3AA6"/>
    <w:rsid w:val="00237A07"/>
    <w:rsid w:val="00241697"/>
    <w:rsid w:val="0025374B"/>
    <w:rsid w:val="00264847"/>
    <w:rsid w:val="002678A3"/>
    <w:rsid w:val="00297E47"/>
    <w:rsid w:val="002C5FED"/>
    <w:rsid w:val="002E1E5B"/>
    <w:rsid w:val="003341DE"/>
    <w:rsid w:val="0034386B"/>
    <w:rsid w:val="003C6670"/>
    <w:rsid w:val="003E616E"/>
    <w:rsid w:val="003E67F9"/>
    <w:rsid w:val="00420903"/>
    <w:rsid w:val="00427BAE"/>
    <w:rsid w:val="00433BEB"/>
    <w:rsid w:val="00486B56"/>
    <w:rsid w:val="004C0065"/>
    <w:rsid w:val="004C0C94"/>
    <w:rsid w:val="00501516"/>
    <w:rsid w:val="00552ACF"/>
    <w:rsid w:val="00576C81"/>
    <w:rsid w:val="00591EC1"/>
    <w:rsid w:val="005B45C3"/>
    <w:rsid w:val="005F075E"/>
    <w:rsid w:val="005F6124"/>
    <w:rsid w:val="006101EC"/>
    <w:rsid w:val="0061226B"/>
    <w:rsid w:val="00671FD3"/>
    <w:rsid w:val="006A0B37"/>
    <w:rsid w:val="006A1BF3"/>
    <w:rsid w:val="006A52D1"/>
    <w:rsid w:val="006F2109"/>
    <w:rsid w:val="007541E3"/>
    <w:rsid w:val="0078641C"/>
    <w:rsid w:val="007B0E8C"/>
    <w:rsid w:val="007F01A4"/>
    <w:rsid w:val="0081530C"/>
    <w:rsid w:val="0089653D"/>
    <w:rsid w:val="008A08AA"/>
    <w:rsid w:val="008A53E1"/>
    <w:rsid w:val="008B5619"/>
    <w:rsid w:val="008D2E9C"/>
    <w:rsid w:val="008D502C"/>
    <w:rsid w:val="008E008B"/>
    <w:rsid w:val="008F2A67"/>
    <w:rsid w:val="00957BA8"/>
    <w:rsid w:val="00966822"/>
    <w:rsid w:val="00996235"/>
    <w:rsid w:val="009A12BC"/>
    <w:rsid w:val="009A5187"/>
    <w:rsid w:val="009B2E11"/>
    <w:rsid w:val="009F4F0C"/>
    <w:rsid w:val="00A15D75"/>
    <w:rsid w:val="00A20768"/>
    <w:rsid w:val="00A4225F"/>
    <w:rsid w:val="00A72F98"/>
    <w:rsid w:val="00AB3D84"/>
    <w:rsid w:val="00AF197E"/>
    <w:rsid w:val="00B100C5"/>
    <w:rsid w:val="00B1130C"/>
    <w:rsid w:val="00B113C5"/>
    <w:rsid w:val="00B15236"/>
    <w:rsid w:val="00B43496"/>
    <w:rsid w:val="00B93195"/>
    <w:rsid w:val="00B9621A"/>
    <w:rsid w:val="00BD0745"/>
    <w:rsid w:val="00C03245"/>
    <w:rsid w:val="00C41155"/>
    <w:rsid w:val="00C5490F"/>
    <w:rsid w:val="00C96B6B"/>
    <w:rsid w:val="00CB227C"/>
    <w:rsid w:val="00CB3BF4"/>
    <w:rsid w:val="00CD1C88"/>
    <w:rsid w:val="00D04DB7"/>
    <w:rsid w:val="00D13739"/>
    <w:rsid w:val="00D2099A"/>
    <w:rsid w:val="00D6552C"/>
    <w:rsid w:val="00D726AE"/>
    <w:rsid w:val="00D91D49"/>
    <w:rsid w:val="00DA3D0C"/>
    <w:rsid w:val="00DB559F"/>
    <w:rsid w:val="00E06D41"/>
    <w:rsid w:val="00E10848"/>
    <w:rsid w:val="00E120F3"/>
    <w:rsid w:val="00E26FCA"/>
    <w:rsid w:val="00E3759D"/>
    <w:rsid w:val="00E40BDB"/>
    <w:rsid w:val="00E61C5E"/>
    <w:rsid w:val="00E77DE6"/>
    <w:rsid w:val="00E9240D"/>
    <w:rsid w:val="00EA1EE4"/>
    <w:rsid w:val="00ED4546"/>
    <w:rsid w:val="00F42D5E"/>
    <w:rsid w:val="00F62A0E"/>
    <w:rsid w:val="00F84129"/>
    <w:rsid w:val="00F92F59"/>
    <w:rsid w:val="00FA1758"/>
    <w:rsid w:val="00FA493B"/>
    <w:rsid w:val="00FE40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AB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B1ABD"/>
    <w:pPr>
      <w:ind w:left="720"/>
      <w:contextualSpacing/>
    </w:pPr>
  </w:style>
  <w:style w:type="paragraph" w:styleId="a4">
    <w:name w:val="Body Text"/>
    <w:basedOn w:val="a"/>
    <w:link w:val="a5"/>
    <w:rsid w:val="000B1ABD"/>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val="en-US" w:eastAsia="ru-RU"/>
    </w:rPr>
  </w:style>
  <w:style w:type="character" w:customStyle="1" w:styleId="a5">
    <w:name w:val="Основной текст Знак"/>
    <w:basedOn w:val="a0"/>
    <w:link w:val="a4"/>
    <w:rsid w:val="000B1ABD"/>
    <w:rPr>
      <w:rFonts w:ascii="Times New Roman" w:eastAsia="Calibri" w:hAnsi="Times New Roman" w:cs="Times New Roman"/>
      <w:sz w:val="24"/>
      <w:szCs w:val="20"/>
      <w:lang w:val="en-US" w:eastAsia="ru-RU"/>
    </w:rPr>
  </w:style>
  <w:style w:type="paragraph" w:styleId="a6">
    <w:name w:val="header"/>
    <w:basedOn w:val="a"/>
    <w:link w:val="a7"/>
    <w:uiPriority w:val="99"/>
    <w:unhideWhenUsed/>
    <w:rsid w:val="000B1AB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B1ABD"/>
  </w:style>
  <w:style w:type="paragraph" w:styleId="a8">
    <w:name w:val="Balloon Text"/>
    <w:basedOn w:val="a"/>
    <w:link w:val="a9"/>
    <w:uiPriority w:val="99"/>
    <w:semiHidden/>
    <w:unhideWhenUsed/>
    <w:rsid w:val="000B1AB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B1ABD"/>
    <w:rPr>
      <w:rFonts w:ascii="Tahoma" w:hAnsi="Tahoma" w:cs="Tahoma"/>
      <w:sz w:val="16"/>
      <w:szCs w:val="16"/>
    </w:rPr>
  </w:style>
  <w:style w:type="paragraph" w:styleId="aa">
    <w:name w:val="footer"/>
    <w:basedOn w:val="a"/>
    <w:link w:val="ab"/>
    <w:uiPriority w:val="99"/>
    <w:unhideWhenUsed/>
    <w:rsid w:val="000B1AB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B1ABD"/>
  </w:style>
  <w:style w:type="table" w:styleId="ac">
    <w:name w:val="Table Grid"/>
    <w:basedOn w:val="a1"/>
    <w:uiPriority w:val="59"/>
    <w:rsid w:val="008153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6F2109"/>
    <w:rPr>
      <w:b/>
      <w:bCs/>
    </w:rPr>
  </w:style>
  <w:style w:type="character" w:customStyle="1" w:styleId="1">
    <w:name w:val="Основной шрифт абзаца1"/>
    <w:rsid w:val="000B52BD"/>
  </w:style>
  <w:style w:type="paragraph" w:customStyle="1" w:styleId="Default">
    <w:name w:val="Default"/>
    <w:rsid w:val="007B0E8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e">
    <w:name w:val="Основной текст_"/>
    <w:basedOn w:val="a0"/>
    <w:link w:val="10"/>
    <w:rsid w:val="00A4225F"/>
    <w:rPr>
      <w:rFonts w:ascii="Times New Roman" w:eastAsia="Times New Roman" w:hAnsi="Times New Roman" w:cs="Times New Roman"/>
      <w:sz w:val="26"/>
      <w:szCs w:val="26"/>
      <w:shd w:val="clear" w:color="auto" w:fill="FFFFFF"/>
    </w:rPr>
  </w:style>
  <w:style w:type="character" w:customStyle="1" w:styleId="4">
    <w:name w:val="Основной текст (4)_"/>
    <w:basedOn w:val="a0"/>
    <w:link w:val="40"/>
    <w:rsid w:val="00A4225F"/>
    <w:rPr>
      <w:rFonts w:ascii="Times New Roman" w:eastAsia="Times New Roman" w:hAnsi="Times New Roman" w:cs="Times New Roman"/>
      <w:sz w:val="26"/>
      <w:szCs w:val="26"/>
      <w:shd w:val="clear" w:color="auto" w:fill="FFFFFF"/>
    </w:rPr>
  </w:style>
  <w:style w:type="character" w:customStyle="1" w:styleId="9">
    <w:name w:val="Основной текст (9)_"/>
    <w:basedOn w:val="a0"/>
    <w:link w:val="90"/>
    <w:rsid w:val="00A4225F"/>
    <w:rPr>
      <w:rFonts w:ascii="Times New Roman" w:eastAsia="Times New Roman" w:hAnsi="Times New Roman" w:cs="Times New Roman"/>
      <w:b/>
      <w:bCs/>
      <w:sz w:val="25"/>
      <w:szCs w:val="25"/>
      <w:shd w:val="clear" w:color="auto" w:fill="FFFFFF"/>
    </w:rPr>
  </w:style>
  <w:style w:type="character" w:customStyle="1" w:styleId="af">
    <w:name w:val="Основной текст + Курсив"/>
    <w:basedOn w:val="ae"/>
    <w:rsid w:val="00A4225F"/>
    <w:rPr>
      <w:rFonts w:ascii="Times New Roman" w:eastAsia="Times New Roman" w:hAnsi="Times New Roman" w:cs="Times New Roman"/>
      <w:i/>
      <w:iCs/>
      <w:color w:val="000000"/>
      <w:spacing w:val="0"/>
      <w:w w:val="100"/>
      <w:position w:val="0"/>
      <w:sz w:val="26"/>
      <w:szCs w:val="26"/>
      <w:shd w:val="clear" w:color="auto" w:fill="FFFFFF"/>
      <w:lang w:val="ru-RU"/>
    </w:rPr>
  </w:style>
  <w:style w:type="character" w:customStyle="1" w:styleId="100">
    <w:name w:val="Основной текст (10)_"/>
    <w:basedOn w:val="a0"/>
    <w:link w:val="101"/>
    <w:rsid w:val="00A4225F"/>
    <w:rPr>
      <w:rFonts w:ascii="Times New Roman" w:eastAsia="Times New Roman" w:hAnsi="Times New Roman" w:cs="Times New Roman"/>
      <w:b/>
      <w:bCs/>
      <w:i/>
      <w:iCs/>
      <w:sz w:val="26"/>
      <w:szCs w:val="26"/>
      <w:shd w:val="clear" w:color="auto" w:fill="FFFFFF"/>
    </w:rPr>
  </w:style>
  <w:style w:type="character" w:customStyle="1" w:styleId="102">
    <w:name w:val="Основной текст (10) + Не полужирный;Не курсив"/>
    <w:basedOn w:val="100"/>
    <w:rsid w:val="00A4225F"/>
    <w:rPr>
      <w:rFonts w:ascii="Times New Roman" w:eastAsia="Times New Roman" w:hAnsi="Times New Roman" w:cs="Times New Roman"/>
      <w:b/>
      <w:bCs/>
      <w:i/>
      <w:iCs/>
      <w:color w:val="000000"/>
      <w:spacing w:val="0"/>
      <w:w w:val="100"/>
      <w:position w:val="0"/>
      <w:sz w:val="26"/>
      <w:szCs w:val="26"/>
      <w:shd w:val="clear" w:color="auto" w:fill="FFFFFF"/>
      <w:lang w:val="ru-RU"/>
    </w:rPr>
  </w:style>
  <w:style w:type="character" w:customStyle="1" w:styleId="10Tahoma75pt">
    <w:name w:val="Основной текст (10) + Tahoma;7.5 pt;Не курсив"/>
    <w:basedOn w:val="100"/>
    <w:rsid w:val="00A4225F"/>
    <w:rPr>
      <w:rFonts w:ascii="Tahoma" w:eastAsia="Tahoma" w:hAnsi="Tahoma" w:cs="Tahoma"/>
      <w:b/>
      <w:bCs/>
      <w:i/>
      <w:iCs/>
      <w:color w:val="000000"/>
      <w:spacing w:val="0"/>
      <w:w w:val="100"/>
      <w:position w:val="0"/>
      <w:sz w:val="15"/>
      <w:szCs w:val="15"/>
      <w:shd w:val="clear" w:color="auto" w:fill="FFFFFF"/>
    </w:rPr>
  </w:style>
  <w:style w:type="character" w:customStyle="1" w:styleId="2">
    <w:name w:val="Заголовок №2_"/>
    <w:basedOn w:val="a0"/>
    <w:link w:val="20"/>
    <w:rsid w:val="00A4225F"/>
    <w:rPr>
      <w:rFonts w:ascii="Times New Roman" w:eastAsia="Times New Roman" w:hAnsi="Times New Roman" w:cs="Times New Roman"/>
      <w:b/>
      <w:bCs/>
      <w:sz w:val="25"/>
      <w:szCs w:val="25"/>
      <w:shd w:val="clear" w:color="auto" w:fill="FFFFFF"/>
    </w:rPr>
  </w:style>
  <w:style w:type="paragraph" w:customStyle="1" w:styleId="10">
    <w:name w:val="Основной текст1"/>
    <w:basedOn w:val="a"/>
    <w:link w:val="ae"/>
    <w:rsid w:val="00A4225F"/>
    <w:pPr>
      <w:widowControl w:val="0"/>
      <w:shd w:val="clear" w:color="auto" w:fill="FFFFFF"/>
      <w:spacing w:before="120" w:after="0" w:line="0" w:lineRule="atLeast"/>
    </w:pPr>
    <w:rPr>
      <w:rFonts w:ascii="Times New Roman" w:eastAsia="Times New Roman" w:hAnsi="Times New Roman" w:cs="Times New Roman"/>
      <w:sz w:val="26"/>
      <w:szCs w:val="26"/>
    </w:rPr>
  </w:style>
  <w:style w:type="paragraph" w:customStyle="1" w:styleId="40">
    <w:name w:val="Основной текст (4)"/>
    <w:basedOn w:val="a"/>
    <w:link w:val="4"/>
    <w:rsid w:val="00A4225F"/>
    <w:pPr>
      <w:widowControl w:val="0"/>
      <w:shd w:val="clear" w:color="auto" w:fill="FFFFFF"/>
      <w:spacing w:after="360" w:line="428" w:lineRule="exact"/>
      <w:jc w:val="both"/>
    </w:pPr>
    <w:rPr>
      <w:rFonts w:ascii="Times New Roman" w:eastAsia="Times New Roman" w:hAnsi="Times New Roman" w:cs="Times New Roman"/>
      <w:sz w:val="26"/>
      <w:szCs w:val="26"/>
    </w:rPr>
  </w:style>
  <w:style w:type="paragraph" w:customStyle="1" w:styleId="90">
    <w:name w:val="Основной текст (9)"/>
    <w:basedOn w:val="a"/>
    <w:link w:val="9"/>
    <w:rsid w:val="00A4225F"/>
    <w:pPr>
      <w:widowControl w:val="0"/>
      <w:shd w:val="clear" w:color="auto" w:fill="FFFFFF"/>
      <w:spacing w:after="240" w:line="0" w:lineRule="atLeast"/>
    </w:pPr>
    <w:rPr>
      <w:rFonts w:ascii="Times New Roman" w:eastAsia="Times New Roman" w:hAnsi="Times New Roman" w:cs="Times New Roman"/>
      <w:b/>
      <w:bCs/>
      <w:sz w:val="25"/>
      <w:szCs w:val="25"/>
    </w:rPr>
  </w:style>
  <w:style w:type="paragraph" w:customStyle="1" w:styleId="101">
    <w:name w:val="Основной текст (10)"/>
    <w:basedOn w:val="a"/>
    <w:link w:val="100"/>
    <w:rsid w:val="00A4225F"/>
    <w:pPr>
      <w:widowControl w:val="0"/>
      <w:shd w:val="clear" w:color="auto" w:fill="FFFFFF"/>
      <w:spacing w:after="0" w:line="324" w:lineRule="exact"/>
      <w:ind w:firstLine="580"/>
      <w:jc w:val="both"/>
    </w:pPr>
    <w:rPr>
      <w:rFonts w:ascii="Times New Roman" w:eastAsia="Times New Roman" w:hAnsi="Times New Roman" w:cs="Times New Roman"/>
      <w:b/>
      <w:bCs/>
      <w:i/>
      <w:iCs/>
      <w:sz w:val="26"/>
      <w:szCs w:val="26"/>
    </w:rPr>
  </w:style>
  <w:style w:type="paragraph" w:customStyle="1" w:styleId="20">
    <w:name w:val="Заголовок №2"/>
    <w:basedOn w:val="a"/>
    <w:link w:val="2"/>
    <w:rsid w:val="00A4225F"/>
    <w:pPr>
      <w:widowControl w:val="0"/>
      <w:shd w:val="clear" w:color="auto" w:fill="FFFFFF"/>
      <w:spacing w:before="240" w:after="240" w:line="0" w:lineRule="atLeast"/>
      <w:ind w:firstLine="580"/>
      <w:jc w:val="both"/>
      <w:outlineLvl w:val="1"/>
    </w:pPr>
    <w:rPr>
      <w:rFonts w:ascii="Times New Roman" w:eastAsia="Times New Roman" w:hAnsi="Times New Roman" w:cs="Times New Roman"/>
      <w:b/>
      <w:bCs/>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AB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B1ABD"/>
    <w:pPr>
      <w:ind w:left="720"/>
      <w:contextualSpacing/>
    </w:pPr>
  </w:style>
  <w:style w:type="paragraph" w:styleId="a4">
    <w:name w:val="Body Text"/>
    <w:basedOn w:val="a"/>
    <w:link w:val="a5"/>
    <w:rsid w:val="000B1ABD"/>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val="en-US" w:eastAsia="ru-RU"/>
    </w:rPr>
  </w:style>
  <w:style w:type="character" w:customStyle="1" w:styleId="a5">
    <w:name w:val="Основной текст Знак"/>
    <w:basedOn w:val="a0"/>
    <w:link w:val="a4"/>
    <w:rsid w:val="000B1ABD"/>
    <w:rPr>
      <w:rFonts w:ascii="Times New Roman" w:eastAsia="Calibri" w:hAnsi="Times New Roman" w:cs="Times New Roman"/>
      <w:sz w:val="24"/>
      <w:szCs w:val="20"/>
      <w:lang w:val="en-US" w:eastAsia="ru-RU"/>
    </w:rPr>
  </w:style>
  <w:style w:type="paragraph" w:styleId="a6">
    <w:name w:val="header"/>
    <w:basedOn w:val="a"/>
    <w:link w:val="a7"/>
    <w:uiPriority w:val="99"/>
    <w:unhideWhenUsed/>
    <w:rsid w:val="000B1AB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B1ABD"/>
  </w:style>
  <w:style w:type="paragraph" w:styleId="a8">
    <w:name w:val="Balloon Text"/>
    <w:basedOn w:val="a"/>
    <w:link w:val="a9"/>
    <w:uiPriority w:val="99"/>
    <w:semiHidden/>
    <w:unhideWhenUsed/>
    <w:rsid w:val="000B1AB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B1ABD"/>
    <w:rPr>
      <w:rFonts w:ascii="Tahoma" w:hAnsi="Tahoma" w:cs="Tahoma"/>
      <w:sz w:val="16"/>
      <w:szCs w:val="16"/>
    </w:rPr>
  </w:style>
  <w:style w:type="paragraph" w:styleId="aa">
    <w:name w:val="footer"/>
    <w:basedOn w:val="a"/>
    <w:link w:val="ab"/>
    <w:uiPriority w:val="99"/>
    <w:unhideWhenUsed/>
    <w:rsid w:val="000B1AB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B1ABD"/>
  </w:style>
  <w:style w:type="table" w:styleId="ac">
    <w:name w:val="Table Grid"/>
    <w:basedOn w:val="a1"/>
    <w:uiPriority w:val="59"/>
    <w:rsid w:val="008153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6F2109"/>
    <w:rPr>
      <w:b/>
      <w:bCs/>
    </w:rPr>
  </w:style>
  <w:style w:type="character" w:customStyle="1" w:styleId="1">
    <w:name w:val="Основной шрифт абзаца1"/>
    <w:rsid w:val="000B52BD"/>
  </w:style>
  <w:style w:type="paragraph" w:customStyle="1" w:styleId="Default">
    <w:name w:val="Default"/>
    <w:rsid w:val="007B0E8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e">
    <w:name w:val="Основной текст_"/>
    <w:basedOn w:val="a0"/>
    <w:link w:val="10"/>
    <w:rsid w:val="00A4225F"/>
    <w:rPr>
      <w:rFonts w:ascii="Times New Roman" w:eastAsia="Times New Roman" w:hAnsi="Times New Roman" w:cs="Times New Roman"/>
      <w:sz w:val="26"/>
      <w:szCs w:val="26"/>
      <w:shd w:val="clear" w:color="auto" w:fill="FFFFFF"/>
    </w:rPr>
  </w:style>
  <w:style w:type="character" w:customStyle="1" w:styleId="4">
    <w:name w:val="Основной текст (4)_"/>
    <w:basedOn w:val="a0"/>
    <w:link w:val="40"/>
    <w:rsid w:val="00A4225F"/>
    <w:rPr>
      <w:rFonts w:ascii="Times New Roman" w:eastAsia="Times New Roman" w:hAnsi="Times New Roman" w:cs="Times New Roman"/>
      <w:sz w:val="26"/>
      <w:szCs w:val="26"/>
      <w:shd w:val="clear" w:color="auto" w:fill="FFFFFF"/>
    </w:rPr>
  </w:style>
  <w:style w:type="character" w:customStyle="1" w:styleId="9">
    <w:name w:val="Основной текст (9)_"/>
    <w:basedOn w:val="a0"/>
    <w:link w:val="90"/>
    <w:rsid w:val="00A4225F"/>
    <w:rPr>
      <w:rFonts w:ascii="Times New Roman" w:eastAsia="Times New Roman" w:hAnsi="Times New Roman" w:cs="Times New Roman"/>
      <w:b/>
      <w:bCs/>
      <w:sz w:val="25"/>
      <w:szCs w:val="25"/>
      <w:shd w:val="clear" w:color="auto" w:fill="FFFFFF"/>
    </w:rPr>
  </w:style>
  <w:style w:type="character" w:customStyle="1" w:styleId="af">
    <w:name w:val="Основной текст + Курсив"/>
    <w:basedOn w:val="ae"/>
    <w:rsid w:val="00A4225F"/>
    <w:rPr>
      <w:rFonts w:ascii="Times New Roman" w:eastAsia="Times New Roman" w:hAnsi="Times New Roman" w:cs="Times New Roman"/>
      <w:i/>
      <w:iCs/>
      <w:color w:val="000000"/>
      <w:spacing w:val="0"/>
      <w:w w:val="100"/>
      <w:position w:val="0"/>
      <w:sz w:val="26"/>
      <w:szCs w:val="26"/>
      <w:shd w:val="clear" w:color="auto" w:fill="FFFFFF"/>
      <w:lang w:val="ru-RU"/>
    </w:rPr>
  </w:style>
  <w:style w:type="character" w:customStyle="1" w:styleId="100">
    <w:name w:val="Основной текст (10)_"/>
    <w:basedOn w:val="a0"/>
    <w:link w:val="101"/>
    <w:rsid w:val="00A4225F"/>
    <w:rPr>
      <w:rFonts w:ascii="Times New Roman" w:eastAsia="Times New Roman" w:hAnsi="Times New Roman" w:cs="Times New Roman"/>
      <w:b/>
      <w:bCs/>
      <w:i/>
      <w:iCs/>
      <w:sz w:val="26"/>
      <w:szCs w:val="26"/>
      <w:shd w:val="clear" w:color="auto" w:fill="FFFFFF"/>
    </w:rPr>
  </w:style>
  <w:style w:type="character" w:customStyle="1" w:styleId="102">
    <w:name w:val="Основной текст (10) + Не полужирный;Не курсив"/>
    <w:basedOn w:val="100"/>
    <w:rsid w:val="00A4225F"/>
    <w:rPr>
      <w:rFonts w:ascii="Times New Roman" w:eastAsia="Times New Roman" w:hAnsi="Times New Roman" w:cs="Times New Roman"/>
      <w:b/>
      <w:bCs/>
      <w:i/>
      <w:iCs/>
      <w:color w:val="000000"/>
      <w:spacing w:val="0"/>
      <w:w w:val="100"/>
      <w:position w:val="0"/>
      <w:sz w:val="26"/>
      <w:szCs w:val="26"/>
      <w:shd w:val="clear" w:color="auto" w:fill="FFFFFF"/>
      <w:lang w:val="ru-RU"/>
    </w:rPr>
  </w:style>
  <w:style w:type="character" w:customStyle="1" w:styleId="10Tahoma75pt">
    <w:name w:val="Основной текст (10) + Tahoma;7.5 pt;Не курсив"/>
    <w:basedOn w:val="100"/>
    <w:rsid w:val="00A4225F"/>
    <w:rPr>
      <w:rFonts w:ascii="Tahoma" w:eastAsia="Tahoma" w:hAnsi="Tahoma" w:cs="Tahoma"/>
      <w:b/>
      <w:bCs/>
      <w:i/>
      <w:iCs/>
      <w:color w:val="000000"/>
      <w:spacing w:val="0"/>
      <w:w w:val="100"/>
      <w:position w:val="0"/>
      <w:sz w:val="15"/>
      <w:szCs w:val="15"/>
      <w:shd w:val="clear" w:color="auto" w:fill="FFFFFF"/>
    </w:rPr>
  </w:style>
  <w:style w:type="character" w:customStyle="1" w:styleId="2">
    <w:name w:val="Заголовок №2_"/>
    <w:basedOn w:val="a0"/>
    <w:link w:val="20"/>
    <w:rsid w:val="00A4225F"/>
    <w:rPr>
      <w:rFonts w:ascii="Times New Roman" w:eastAsia="Times New Roman" w:hAnsi="Times New Roman" w:cs="Times New Roman"/>
      <w:b/>
      <w:bCs/>
      <w:sz w:val="25"/>
      <w:szCs w:val="25"/>
      <w:shd w:val="clear" w:color="auto" w:fill="FFFFFF"/>
    </w:rPr>
  </w:style>
  <w:style w:type="paragraph" w:customStyle="1" w:styleId="10">
    <w:name w:val="Основной текст1"/>
    <w:basedOn w:val="a"/>
    <w:link w:val="ae"/>
    <w:rsid w:val="00A4225F"/>
    <w:pPr>
      <w:widowControl w:val="0"/>
      <w:shd w:val="clear" w:color="auto" w:fill="FFFFFF"/>
      <w:spacing w:before="120" w:after="0" w:line="0" w:lineRule="atLeast"/>
    </w:pPr>
    <w:rPr>
      <w:rFonts w:ascii="Times New Roman" w:eastAsia="Times New Roman" w:hAnsi="Times New Roman" w:cs="Times New Roman"/>
      <w:sz w:val="26"/>
      <w:szCs w:val="26"/>
    </w:rPr>
  </w:style>
  <w:style w:type="paragraph" w:customStyle="1" w:styleId="40">
    <w:name w:val="Основной текст (4)"/>
    <w:basedOn w:val="a"/>
    <w:link w:val="4"/>
    <w:rsid w:val="00A4225F"/>
    <w:pPr>
      <w:widowControl w:val="0"/>
      <w:shd w:val="clear" w:color="auto" w:fill="FFFFFF"/>
      <w:spacing w:after="360" w:line="428" w:lineRule="exact"/>
      <w:jc w:val="both"/>
    </w:pPr>
    <w:rPr>
      <w:rFonts w:ascii="Times New Roman" w:eastAsia="Times New Roman" w:hAnsi="Times New Roman" w:cs="Times New Roman"/>
      <w:sz w:val="26"/>
      <w:szCs w:val="26"/>
    </w:rPr>
  </w:style>
  <w:style w:type="paragraph" w:customStyle="1" w:styleId="90">
    <w:name w:val="Основной текст (9)"/>
    <w:basedOn w:val="a"/>
    <w:link w:val="9"/>
    <w:rsid w:val="00A4225F"/>
    <w:pPr>
      <w:widowControl w:val="0"/>
      <w:shd w:val="clear" w:color="auto" w:fill="FFFFFF"/>
      <w:spacing w:after="240" w:line="0" w:lineRule="atLeast"/>
    </w:pPr>
    <w:rPr>
      <w:rFonts w:ascii="Times New Roman" w:eastAsia="Times New Roman" w:hAnsi="Times New Roman" w:cs="Times New Roman"/>
      <w:b/>
      <w:bCs/>
      <w:sz w:val="25"/>
      <w:szCs w:val="25"/>
    </w:rPr>
  </w:style>
  <w:style w:type="paragraph" w:customStyle="1" w:styleId="101">
    <w:name w:val="Основной текст (10)"/>
    <w:basedOn w:val="a"/>
    <w:link w:val="100"/>
    <w:rsid w:val="00A4225F"/>
    <w:pPr>
      <w:widowControl w:val="0"/>
      <w:shd w:val="clear" w:color="auto" w:fill="FFFFFF"/>
      <w:spacing w:after="0" w:line="324" w:lineRule="exact"/>
      <w:ind w:firstLine="580"/>
      <w:jc w:val="both"/>
    </w:pPr>
    <w:rPr>
      <w:rFonts w:ascii="Times New Roman" w:eastAsia="Times New Roman" w:hAnsi="Times New Roman" w:cs="Times New Roman"/>
      <w:b/>
      <w:bCs/>
      <w:i/>
      <w:iCs/>
      <w:sz w:val="26"/>
      <w:szCs w:val="26"/>
    </w:rPr>
  </w:style>
  <w:style w:type="paragraph" w:customStyle="1" w:styleId="20">
    <w:name w:val="Заголовок №2"/>
    <w:basedOn w:val="a"/>
    <w:link w:val="2"/>
    <w:rsid w:val="00A4225F"/>
    <w:pPr>
      <w:widowControl w:val="0"/>
      <w:shd w:val="clear" w:color="auto" w:fill="FFFFFF"/>
      <w:spacing w:before="240" w:after="240" w:line="0" w:lineRule="atLeast"/>
      <w:ind w:firstLine="580"/>
      <w:jc w:val="both"/>
      <w:outlineLvl w:val="1"/>
    </w:pPr>
    <w:rPr>
      <w:rFonts w:ascii="Times New Roman" w:eastAsia="Times New Roman" w:hAnsi="Times New Roman" w:cs="Times New Roman"/>
      <w:b/>
      <w:bCs/>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156472">
      <w:bodyDiv w:val="1"/>
      <w:marLeft w:val="0"/>
      <w:marRight w:val="0"/>
      <w:marTop w:val="0"/>
      <w:marBottom w:val="0"/>
      <w:divBdr>
        <w:top w:val="none" w:sz="0" w:space="0" w:color="auto"/>
        <w:left w:val="none" w:sz="0" w:space="0" w:color="auto"/>
        <w:bottom w:val="none" w:sz="0" w:space="0" w:color="auto"/>
        <w:right w:val="none" w:sz="0" w:space="0" w:color="auto"/>
      </w:divBdr>
      <w:divsChild>
        <w:div w:id="1100375913">
          <w:marLeft w:val="0"/>
          <w:marRight w:val="0"/>
          <w:marTop w:val="0"/>
          <w:marBottom w:val="0"/>
          <w:divBdr>
            <w:top w:val="none" w:sz="0" w:space="0" w:color="auto"/>
            <w:left w:val="none" w:sz="0" w:space="0" w:color="auto"/>
            <w:bottom w:val="none" w:sz="0" w:space="0" w:color="auto"/>
            <w:right w:val="none" w:sz="0" w:space="0" w:color="auto"/>
          </w:divBdr>
        </w:div>
        <w:div w:id="1457412511">
          <w:marLeft w:val="0"/>
          <w:marRight w:val="0"/>
          <w:marTop w:val="0"/>
          <w:marBottom w:val="0"/>
          <w:divBdr>
            <w:top w:val="none" w:sz="0" w:space="0" w:color="auto"/>
            <w:left w:val="none" w:sz="0" w:space="0" w:color="auto"/>
            <w:bottom w:val="none" w:sz="0" w:space="0" w:color="auto"/>
            <w:right w:val="none" w:sz="0" w:space="0" w:color="auto"/>
          </w:divBdr>
        </w:div>
        <w:div w:id="1185749747">
          <w:marLeft w:val="0"/>
          <w:marRight w:val="0"/>
          <w:marTop w:val="0"/>
          <w:marBottom w:val="0"/>
          <w:divBdr>
            <w:top w:val="none" w:sz="0" w:space="0" w:color="auto"/>
            <w:left w:val="none" w:sz="0" w:space="0" w:color="auto"/>
            <w:bottom w:val="none" w:sz="0" w:space="0" w:color="auto"/>
            <w:right w:val="none" w:sz="0" w:space="0" w:color="auto"/>
          </w:divBdr>
        </w:div>
        <w:div w:id="1787233070">
          <w:marLeft w:val="0"/>
          <w:marRight w:val="0"/>
          <w:marTop w:val="0"/>
          <w:marBottom w:val="0"/>
          <w:divBdr>
            <w:top w:val="none" w:sz="0" w:space="0" w:color="auto"/>
            <w:left w:val="none" w:sz="0" w:space="0" w:color="auto"/>
            <w:bottom w:val="none" w:sz="0" w:space="0" w:color="auto"/>
            <w:right w:val="none" w:sz="0" w:space="0" w:color="auto"/>
          </w:divBdr>
        </w:div>
        <w:div w:id="2134208586">
          <w:marLeft w:val="0"/>
          <w:marRight w:val="0"/>
          <w:marTop w:val="0"/>
          <w:marBottom w:val="0"/>
          <w:divBdr>
            <w:top w:val="none" w:sz="0" w:space="0" w:color="auto"/>
            <w:left w:val="none" w:sz="0" w:space="0" w:color="auto"/>
            <w:bottom w:val="none" w:sz="0" w:space="0" w:color="auto"/>
            <w:right w:val="none" w:sz="0" w:space="0" w:color="auto"/>
          </w:divBdr>
        </w:div>
        <w:div w:id="20665529">
          <w:marLeft w:val="0"/>
          <w:marRight w:val="0"/>
          <w:marTop w:val="0"/>
          <w:marBottom w:val="0"/>
          <w:divBdr>
            <w:top w:val="none" w:sz="0" w:space="0" w:color="auto"/>
            <w:left w:val="none" w:sz="0" w:space="0" w:color="auto"/>
            <w:bottom w:val="none" w:sz="0" w:space="0" w:color="auto"/>
            <w:right w:val="none" w:sz="0" w:space="0" w:color="auto"/>
          </w:divBdr>
        </w:div>
        <w:div w:id="1772165864">
          <w:marLeft w:val="0"/>
          <w:marRight w:val="0"/>
          <w:marTop w:val="0"/>
          <w:marBottom w:val="0"/>
          <w:divBdr>
            <w:top w:val="none" w:sz="0" w:space="0" w:color="auto"/>
            <w:left w:val="none" w:sz="0" w:space="0" w:color="auto"/>
            <w:bottom w:val="none" w:sz="0" w:space="0" w:color="auto"/>
            <w:right w:val="none" w:sz="0" w:space="0" w:color="auto"/>
          </w:divBdr>
        </w:div>
        <w:div w:id="981926562">
          <w:marLeft w:val="0"/>
          <w:marRight w:val="0"/>
          <w:marTop w:val="0"/>
          <w:marBottom w:val="0"/>
          <w:divBdr>
            <w:top w:val="none" w:sz="0" w:space="0" w:color="auto"/>
            <w:left w:val="none" w:sz="0" w:space="0" w:color="auto"/>
            <w:bottom w:val="none" w:sz="0" w:space="0" w:color="auto"/>
            <w:right w:val="none" w:sz="0" w:space="0" w:color="auto"/>
          </w:divBdr>
        </w:div>
        <w:div w:id="326246240">
          <w:marLeft w:val="0"/>
          <w:marRight w:val="0"/>
          <w:marTop w:val="0"/>
          <w:marBottom w:val="0"/>
          <w:divBdr>
            <w:top w:val="none" w:sz="0" w:space="0" w:color="auto"/>
            <w:left w:val="none" w:sz="0" w:space="0" w:color="auto"/>
            <w:bottom w:val="none" w:sz="0" w:space="0" w:color="auto"/>
            <w:right w:val="none" w:sz="0" w:space="0" w:color="auto"/>
          </w:divBdr>
        </w:div>
        <w:div w:id="952059009">
          <w:marLeft w:val="0"/>
          <w:marRight w:val="0"/>
          <w:marTop w:val="0"/>
          <w:marBottom w:val="0"/>
          <w:divBdr>
            <w:top w:val="none" w:sz="0" w:space="0" w:color="auto"/>
            <w:left w:val="none" w:sz="0" w:space="0" w:color="auto"/>
            <w:bottom w:val="none" w:sz="0" w:space="0" w:color="auto"/>
            <w:right w:val="none" w:sz="0" w:space="0" w:color="auto"/>
          </w:divBdr>
        </w:div>
        <w:div w:id="422066366">
          <w:marLeft w:val="0"/>
          <w:marRight w:val="0"/>
          <w:marTop w:val="0"/>
          <w:marBottom w:val="0"/>
          <w:divBdr>
            <w:top w:val="none" w:sz="0" w:space="0" w:color="auto"/>
            <w:left w:val="none" w:sz="0" w:space="0" w:color="auto"/>
            <w:bottom w:val="none" w:sz="0" w:space="0" w:color="auto"/>
            <w:right w:val="none" w:sz="0" w:space="0" w:color="auto"/>
          </w:divBdr>
        </w:div>
        <w:div w:id="2084600466">
          <w:marLeft w:val="0"/>
          <w:marRight w:val="0"/>
          <w:marTop w:val="0"/>
          <w:marBottom w:val="0"/>
          <w:divBdr>
            <w:top w:val="none" w:sz="0" w:space="0" w:color="auto"/>
            <w:left w:val="none" w:sz="0" w:space="0" w:color="auto"/>
            <w:bottom w:val="none" w:sz="0" w:space="0" w:color="auto"/>
            <w:right w:val="none" w:sz="0" w:space="0" w:color="auto"/>
          </w:divBdr>
        </w:div>
        <w:div w:id="1425757693">
          <w:marLeft w:val="0"/>
          <w:marRight w:val="0"/>
          <w:marTop w:val="0"/>
          <w:marBottom w:val="0"/>
          <w:divBdr>
            <w:top w:val="none" w:sz="0" w:space="0" w:color="auto"/>
            <w:left w:val="none" w:sz="0" w:space="0" w:color="auto"/>
            <w:bottom w:val="none" w:sz="0" w:space="0" w:color="auto"/>
            <w:right w:val="none" w:sz="0" w:space="0" w:color="auto"/>
          </w:divBdr>
        </w:div>
        <w:div w:id="1741908335">
          <w:marLeft w:val="0"/>
          <w:marRight w:val="0"/>
          <w:marTop w:val="0"/>
          <w:marBottom w:val="0"/>
          <w:divBdr>
            <w:top w:val="none" w:sz="0" w:space="0" w:color="auto"/>
            <w:left w:val="none" w:sz="0" w:space="0" w:color="auto"/>
            <w:bottom w:val="none" w:sz="0" w:space="0" w:color="auto"/>
            <w:right w:val="none" w:sz="0" w:space="0" w:color="auto"/>
          </w:divBdr>
        </w:div>
        <w:div w:id="2033872650">
          <w:marLeft w:val="0"/>
          <w:marRight w:val="0"/>
          <w:marTop w:val="0"/>
          <w:marBottom w:val="0"/>
          <w:divBdr>
            <w:top w:val="none" w:sz="0" w:space="0" w:color="auto"/>
            <w:left w:val="none" w:sz="0" w:space="0" w:color="auto"/>
            <w:bottom w:val="none" w:sz="0" w:space="0" w:color="auto"/>
            <w:right w:val="none" w:sz="0" w:space="0" w:color="auto"/>
          </w:divBdr>
        </w:div>
        <w:div w:id="78410356">
          <w:marLeft w:val="0"/>
          <w:marRight w:val="0"/>
          <w:marTop w:val="0"/>
          <w:marBottom w:val="0"/>
          <w:divBdr>
            <w:top w:val="none" w:sz="0" w:space="0" w:color="auto"/>
            <w:left w:val="none" w:sz="0" w:space="0" w:color="auto"/>
            <w:bottom w:val="none" w:sz="0" w:space="0" w:color="auto"/>
            <w:right w:val="none" w:sz="0" w:space="0" w:color="auto"/>
          </w:divBdr>
        </w:div>
        <w:div w:id="2104255972">
          <w:marLeft w:val="0"/>
          <w:marRight w:val="0"/>
          <w:marTop w:val="0"/>
          <w:marBottom w:val="0"/>
          <w:divBdr>
            <w:top w:val="none" w:sz="0" w:space="0" w:color="auto"/>
            <w:left w:val="none" w:sz="0" w:space="0" w:color="auto"/>
            <w:bottom w:val="none" w:sz="0" w:space="0" w:color="auto"/>
            <w:right w:val="none" w:sz="0" w:space="0" w:color="auto"/>
          </w:divBdr>
        </w:div>
        <w:div w:id="214895092">
          <w:marLeft w:val="0"/>
          <w:marRight w:val="0"/>
          <w:marTop w:val="0"/>
          <w:marBottom w:val="0"/>
          <w:divBdr>
            <w:top w:val="none" w:sz="0" w:space="0" w:color="auto"/>
            <w:left w:val="none" w:sz="0" w:space="0" w:color="auto"/>
            <w:bottom w:val="none" w:sz="0" w:space="0" w:color="auto"/>
            <w:right w:val="none" w:sz="0" w:space="0" w:color="auto"/>
          </w:divBdr>
        </w:div>
        <w:div w:id="1735276107">
          <w:marLeft w:val="0"/>
          <w:marRight w:val="0"/>
          <w:marTop w:val="0"/>
          <w:marBottom w:val="0"/>
          <w:divBdr>
            <w:top w:val="none" w:sz="0" w:space="0" w:color="auto"/>
            <w:left w:val="none" w:sz="0" w:space="0" w:color="auto"/>
            <w:bottom w:val="none" w:sz="0" w:space="0" w:color="auto"/>
            <w:right w:val="none" w:sz="0" w:space="0" w:color="auto"/>
          </w:divBdr>
        </w:div>
        <w:div w:id="1885286193">
          <w:marLeft w:val="0"/>
          <w:marRight w:val="0"/>
          <w:marTop w:val="0"/>
          <w:marBottom w:val="0"/>
          <w:divBdr>
            <w:top w:val="none" w:sz="0" w:space="0" w:color="auto"/>
            <w:left w:val="none" w:sz="0" w:space="0" w:color="auto"/>
            <w:bottom w:val="none" w:sz="0" w:space="0" w:color="auto"/>
            <w:right w:val="none" w:sz="0" w:space="0" w:color="auto"/>
          </w:divBdr>
        </w:div>
        <w:div w:id="204221204">
          <w:marLeft w:val="0"/>
          <w:marRight w:val="0"/>
          <w:marTop w:val="0"/>
          <w:marBottom w:val="0"/>
          <w:divBdr>
            <w:top w:val="none" w:sz="0" w:space="0" w:color="auto"/>
            <w:left w:val="none" w:sz="0" w:space="0" w:color="auto"/>
            <w:bottom w:val="none" w:sz="0" w:space="0" w:color="auto"/>
            <w:right w:val="none" w:sz="0" w:space="0" w:color="auto"/>
          </w:divBdr>
        </w:div>
        <w:div w:id="601692147">
          <w:marLeft w:val="0"/>
          <w:marRight w:val="0"/>
          <w:marTop w:val="0"/>
          <w:marBottom w:val="0"/>
          <w:divBdr>
            <w:top w:val="none" w:sz="0" w:space="0" w:color="auto"/>
            <w:left w:val="none" w:sz="0" w:space="0" w:color="auto"/>
            <w:bottom w:val="none" w:sz="0" w:space="0" w:color="auto"/>
            <w:right w:val="none" w:sz="0" w:space="0" w:color="auto"/>
          </w:divBdr>
        </w:div>
        <w:div w:id="1292325373">
          <w:marLeft w:val="0"/>
          <w:marRight w:val="0"/>
          <w:marTop w:val="0"/>
          <w:marBottom w:val="0"/>
          <w:divBdr>
            <w:top w:val="none" w:sz="0" w:space="0" w:color="auto"/>
            <w:left w:val="none" w:sz="0" w:space="0" w:color="auto"/>
            <w:bottom w:val="none" w:sz="0" w:space="0" w:color="auto"/>
            <w:right w:val="none" w:sz="0" w:space="0" w:color="auto"/>
          </w:divBdr>
        </w:div>
        <w:div w:id="1772511151">
          <w:marLeft w:val="0"/>
          <w:marRight w:val="0"/>
          <w:marTop w:val="0"/>
          <w:marBottom w:val="0"/>
          <w:divBdr>
            <w:top w:val="none" w:sz="0" w:space="0" w:color="auto"/>
            <w:left w:val="none" w:sz="0" w:space="0" w:color="auto"/>
            <w:bottom w:val="none" w:sz="0" w:space="0" w:color="auto"/>
            <w:right w:val="none" w:sz="0" w:space="0" w:color="auto"/>
          </w:divBdr>
        </w:div>
        <w:div w:id="1908759712">
          <w:marLeft w:val="0"/>
          <w:marRight w:val="0"/>
          <w:marTop w:val="0"/>
          <w:marBottom w:val="0"/>
          <w:divBdr>
            <w:top w:val="none" w:sz="0" w:space="0" w:color="auto"/>
            <w:left w:val="none" w:sz="0" w:space="0" w:color="auto"/>
            <w:bottom w:val="none" w:sz="0" w:space="0" w:color="auto"/>
            <w:right w:val="none" w:sz="0" w:space="0" w:color="auto"/>
          </w:divBdr>
        </w:div>
        <w:div w:id="123541754">
          <w:marLeft w:val="0"/>
          <w:marRight w:val="0"/>
          <w:marTop w:val="0"/>
          <w:marBottom w:val="0"/>
          <w:divBdr>
            <w:top w:val="none" w:sz="0" w:space="0" w:color="auto"/>
            <w:left w:val="none" w:sz="0" w:space="0" w:color="auto"/>
            <w:bottom w:val="none" w:sz="0" w:space="0" w:color="auto"/>
            <w:right w:val="none" w:sz="0" w:space="0" w:color="auto"/>
          </w:divBdr>
        </w:div>
        <w:div w:id="1236088073">
          <w:marLeft w:val="0"/>
          <w:marRight w:val="0"/>
          <w:marTop w:val="0"/>
          <w:marBottom w:val="0"/>
          <w:divBdr>
            <w:top w:val="none" w:sz="0" w:space="0" w:color="auto"/>
            <w:left w:val="none" w:sz="0" w:space="0" w:color="auto"/>
            <w:bottom w:val="none" w:sz="0" w:space="0" w:color="auto"/>
            <w:right w:val="none" w:sz="0" w:space="0" w:color="auto"/>
          </w:divBdr>
        </w:div>
        <w:div w:id="1124157732">
          <w:marLeft w:val="0"/>
          <w:marRight w:val="0"/>
          <w:marTop w:val="0"/>
          <w:marBottom w:val="0"/>
          <w:divBdr>
            <w:top w:val="none" w:sz="0" w:space="0" w:color="auto"/>
            <w:left w:val="none" w:sz="0" w:space="0" w:color="auto"/>
            <w:bottom w:val="none" w:sz="0" w:space="0" w:color="auto"/>
            <w:right w:val="none" w:sz="0" w:space="0" w:color="auto"/>
          </w:divBdr>
        </w:div>
        <w:div w:id="252710832">
          <w:marLeft w:val="0"/>
          <w:marRight w:val="0"/>
          <w:marTop w:val="0"/>
          <w:marBottom w:val="0"/>
          <w:divBdr>
            <w:top w:val="none" w:sz="0" w:space="0" w:color="auto"/>
            <w:left w:val="none" w:sz="0" w:space="0" w:color="auto"/>
            <w:bottom w:val="none" w:sz="0" w:space="0" w:color="auto"/>
            <w:right w:val="none" w:sz="0" w:space="0" w:color="auto"/>
          </w:divBdr>
        </w:div>
        <w:div w:id="1784105138">
          <w:marLeft w:val="0"/>
          <w:marRight w:val="0"/>
          <w:marTop w:val="0"/>
          <w:marBottom w:val="0"/>
          <w:divBdr>
            <w:top w:val="none" w:sz="0" w:space="0" w:color="auto"/>
            <w:left w:val="none" w:sz="0" w:space="0" w:color="auto"/>
            <w:bottom w:val="none" w:sz="0" w:space="0" w:color="auto"/>
            <w:right w:val="none" w:sz="0" w:space="0" w:color="auto"/>
          </w:divBdr>
        </w:div>
        <w:div w:id="1656103300">
          <w:marLeft w:val="0"/>
          <w:marRight w:val="0"/>
          <w:marTop w:val="0"/>
          <w:marBottom w:val="0"/>
          <w:divBdr>
            <w:top w:val="none" w:sz="0" w:space="0" w:color="auto"/>
            <w:left w:val="none" w:sz="0" w:space="0" w:color="auto"/>
            <w:bottom w:val="none" w:sz="0" w:space="0" w:color="auto"/>
            <w:right w:val="none" w:sz="0" w:space="0" w:color="auto"/>
          </w:divBdr>
        </w:div>
        <w:div w:id="1595167821">
          <w:marLeft w:val="0"/>
          <w:marRight w:val="0"/>
          <w:marTop w:val="0"/>
          <w:marBottom w:val="0"/>
          <w:divBdr>
            <w:top w:val="none" w:sz="0" w:space="0" w:color="auto"/>
            <w:left w:val="none" w:sz="0" w:space="0" w:color="auto"/>
            <w:bottom w:val="none" w:sz="0" w:space="0" w:color="auto"/>
            <w:right w:val="none" w:sz="0" w:space="0" w:color="auto"/>
          </w:divBdr>
        </w:div>
        <w:div w:id="816918369">
          <w:marLeft w:val="0"/>
          <w:marRight w:val="0"/>
          <w:marTop w:val="0"/>
          <w:marBottom w:val="0"/>
          <w:divBdr>
            <w:top w:val="none" w:sz="0" w:space="0" w:color="auto"/>
            <w:left w:val="none" w:sz="0" w:space="0" w:color="auto"/>
            <w:bottom w:val="none" w:sz="0" w:space="0" w:color="auto"/>
            <w:right w:val="none" w:sz="0" w:space="0" w:color="auto"/>
          </w:divBdr>
        </w:div>
        <w:div w:id="852374956">
          <w:marLeft w:val="0"/>
          <w:marRight w:val="0"/>
          <w:marTop w:val="0"/>
          <w:marBottom w:val="0"/>
          <w:divBdr>
            <w:top w:val="none" w:sz="0" w:space="0" w:color="auto"/>
            <w:left w:val="none" w:sz="0" w:space="0" w:color="auto"/>
            <w:bottom w:val="none" w:sz="0" w:space="0" w:color="auto"/>
            <w:right w:val="none" w:sz="0" w:space="0" w:color="auto"/>
          </w:divBdr>
        </w:div>
        <w:div w:id="421952727">
          <w:marLeft w:val="0"/>
          <w:marRight w:val="0"/>
          <w:marTop w:val="0"/>
          <w:marBottom w:val="0"/>
          <w:divBdr>
            <w:top w:val="none" w:sz="0" w:space="0" w:color="auto"/>
            <w:left w:val="none" w:sz="0" w:space="0" w:color="auto"/>
            <w:bottom w:val="none" w:sz="0" w:space="0" w:color="auto"/>
            <w:right w:val="none" w:sz="0" w:space="0" w:color="auto"/>
          </w:divBdr>
        </w:div>
        <w:div w:id="1735154011">
          <w:marLeft w:val="0"/>
          <w:marRight w:val="0"/>
          <w:marTop w:val="0"/>
          <w:marBottom w:val="0"/>
          <w:divBdr>
            <w:top w:val="none" w:sz="0" w:space="0" w:color="auto"/>
            <w:left w:val="none" w:sz="0" w:space="0" w:color="auto"/>
            <w:bottom w:val="none" w:sz="0" w:space="0" w:color="auto"/>
            <w:right w:val="none" w:sz="0" w:space="0" w:color="auto"/>
          </w:divBdr>
        </w:div>
        <w:div w:id="181748007">
          <w:marLeft w:val="0"/>
          <w:marRight w:val="0"/>
          <w:marTop w:val="0"/>
          <w:marBottom w:val="0"/>
          <w:divBdr>
            <w:top w:val="none" w:sz="0" w:space="0" w:color="auto"/>
            <w:left w:val="none" w:sz="0" w:space="0" w:color="auto"/>
            <w:bottom w:val="none" w:sz="0" w:space="0" w:color="auto"/>
            <w:right w:val="none" w:sz="0" w:space="0" w:color="auto"/>
          </w:divBdr>
        </w:div>
        <w:div w:id="278269119">
          <w:marLeft w:val="0"/>
          <w:marRight w:val="0"/>
          <w:marTop w:val="0"/>
          <w:marBottom w:val="0"/>
          <w:divBdr>
            <w:top w:val="none" w:sz="0" w:space="0" w:color="auto"/>
            <w:left w:val="none" w:sz="0" w:space="0" w:color="auto"/>
            <w:bottom w:val="none" w:sz="0" w:space="0" w:color="auto"/>
            <w:right w:val="none" w:sz="0" w:space="0" w:color="auto"/>
          </w:divBdr>
        </w:div>
        <w:div w:id="42141380">
          <w:marLeft w:val="0"/>
          <w:marRight w:val="0"/>
          <w:marTop w:val="0"/>
          <w:marBottom w:val="0"/>
          <w:divBdr>
            <w:top w:val="none" w:sz="0" w:space="0" w:color="auto"/>
            <w:left w:val="none" w:sz="0" w:space="0" w:color="auto"/>
            <w:bottom w:val="none" w:sz="0" w:space="0" w:color="auto"/>
            <w:right w:val="none" w:sz="0" w:space="0" w:color="auto"/>
          </w:divBdr>
        </w:div>
        <w:div w:id="555971704">
          <w:marLeft w:val="0"/>
          <w:marRight w:val="0"/>
          <w:marTop w:val="0"/>
          <w:marBottom w:val="0"/>
          <w:divBdr>
            <w:top w:val="none" w:sz="0" w:space="0" w:color="auto"/>
            <w:left w:val="none" w:sz="0" w:space="0" w:color="auto"/>
            <w:bottom w:val="none" w:sz="0" w:space="0" w:color="auto"/>
            <w:right w:val="none" w:sz="0" w:space="0" w:color="auto"/>
          </w:divBdr>
        </w:div>
        <w:div w:id="1308704582">
          <w:marLeft w:val="0"/>
          <w:marRight w:val="0"/>
          <w:marTop w:val="0"/>
          <w:marBottom w:val="0"/>
          <w:divBdr>
            <w:top w:val="none" w:sz="0" w:space="0" w:color="auto"/>
            <w:left w:val="none" w:sz="0" w:space="0" w:color="auto"/>
            <w:bottom w:val="none" w:sz="0" w:space="0" w:color="auto"/>
            <w:right w:val="none" w:sz="0" w:space="0" w:color="auto"/>
          </w:divBdr>
        </w:div>
        <w:div w:id="2055151467">
          <w:marLeft w:val="0"/>
          <w:marRight w:val="0"/>
          <w:marTop w:val="0"/>
          <w:marBottom w:val="0"/>
          <w:divBdr>
            <w:top w:val="none" w:sz="0" w:space="0" w:color="auto"/>
            <w:left w:val="none" w:sz="0" w:space="0" w:color="auto"/>
            <w:bottom w:val="none" w:sz="0" w:space="0" w:color="auto"/>
            <w:right w:val="none" w:sz="0" w:space="0" w:color="auto"/>
          </w:divBdr>
        </w:div>
        <w:div w:id="1590699486">
          <w:marLeft w:val="0"/>
          <w:marRight w:val="0"/>
          <w:marTop w:val="0"/>
          <w:marBottom w:val="0"/>
          <w:divBdr>
            <w:top w:val="none" w:sz="0" w:space="0" w:color="auto"/>
            <w:left w:val="none" w:sz="0" w:space="0" w:color="auto"/>
            <w:bottom w:val="none" w:sz="0" w:space="0" w:color="auto"/>
            <w:right w:val="none" w:sz="0" w:space="0" w:color="auto"/>
          </w:divBdr>
        </w:div>
        <w:div w:id="1323776841">
          <w:marLeft w:val="0"/>
          <w:marRight w:val="0"/>
          <w:marTop w:val="0"/>
          <w:marBottom w:val="0"/>
          <w:divBdr>
            <w:top w:val="none" w:sz="0" w:space="0" w:color="auto"/>
            <w:left w:val="none" w:sz="0" w:space="0" w:color="auto"/>
            <w:bottom w:val="none" w:sz="0" w:space="0" w:color="auto"/>
            <w:right w:val="none" w:sz="0" w:space="0" w:color="auto"/>
          </w:divBdr>
        </w:div>
        <w:div w:id="2105833879">
          <w:marLeft w:val="0"/>
          <w:marRight w:val="0"/>
          <w:marTop w:val="0"/>
          <w:marBottom w:val="0"/>
          <w:divBdr>
            <w:top w:val="none" w:sz="0" w:space="0" w:color="auto"/>
            <w:left w:val="none" w:sz="0" w:space="0" w:color="auto"/>
            <w:bottom w:val="none" w:sz="0" w:space="0" w:color="auto"/>
            <w:right w:val="none" w:sz="0" w:space="0" w:color="auto"/>
          </w:divBdr>
        </w:div>
        <w:div w:id="1085229776">
          <w:marLeft w:val="0"/>
          <w:marRight w:val="0"/>
          <w:marTop w:val="0"/>
          <w:marBottom w:val="0"/>
          <w:divBdr>
            <w:top w:val="none" w:sz="0" w:space="0" w:color="auto"/>
            <w:left w:val="none" w:sz="0" w:space="0" w:color="auto"/>
            <w:bottom w:val="none" w:sz="0" w:space="0" w:color="auto"/>
            <w:right w:val="none" w:sz="0" w:space="0" w:color="auto"/>
          </w:divBdr>
        </w:div>
        <w:div w:id="604263552">
          <w:marLeft w:val="0"/>
          <w:marRight w:val="0"/>
          <w:marTop w:val="0"/>
          <w:marBottom w:val="0"/>
          <w:divBdr>
            <w:top w:val="none" w:sz="0" w:space="0" w:color="auto"/>
            <w:left w:val="none" w:sz="0" w:space="0" w:color="auto"/>
            <w:bottom w:val="none" w:sz="0" w:space="0" w:color="auto"/>
            <w:right w:val="none" w:sz="0" w:space="0" w:color="auto"/>
          </w:divBdr>
        </w:div>
        <w:div w:id="1104571063">
          <w:marLeft w:val="0"/>
          <w:marRight w:val="0"/>
          <w:marTop w:val="0"/>
          <w:marBottom w:val="0"/>
          <w:divBdr>
            <w:top w:val="none" w:sz="0" w:space="0" w:color="auto"/>
            <w:left w:val="none" w:sz="0" w:space="0" w:color="auto"/>
            <w:bottom w:val="none" w:sz="0" w:space="0" w:color="auto"/>
            <w:right w:val="none" w:sz="0" w:space="0" w:color="auto"/>
          </w:divBdr>
        </w:div>
        <w:div w:id="331490902">
          <w:marLeft w:val="0"/>
          <w:marRight w:val="0"/>
          <w:marTop w:val="0"/>
          <w:marBottom w:val="0"/>
          <w:divBdr>
            <w:top w:val="none" w:sz="0" w:space="0" w:color="auto"/>
            <w:left w:val="none" w:sz="0" w:space="0" w:color="auto"/>
            <w:bottom w:val="none" w:sz="0" w:space="0" w:color="auto"/>
            <w:right w:val="none" w:sz="0" w:space="0" w:color="auto"/>
          </w:divBdr>
        </w:div>
        <w:div w:id="1138956833">
          <w:marLeft w:val="0"/>
          <w:marRight w:val="0"/>
          <w:marTop w:val="0"/>
          <w:marBottom w:val="0"/>
          <w:divBdr>
            <w:top w:val="none" w:sz="0" w:space="0" w:color="auto"/>
            <w:left w:val="none" w:sz="0" w:space="0" w:color="auto"/>
            <w:bottom w:val="none" w:sz="0" w:space="0" w:color="auto"/>
            <w:right w:val="none" w:sz="0" w:space="0" w:color="auto"/>
          </w:divBdr>
        </w:div>
        <w:div w:id="1955943366">
          <w:marLeft w:val="0"/>
          <w:marRight w:val="0"/>
          <w:marTop w:val="0"/>
          <w:marBottom w:val="0"/>
          <w:divBdr>
            <w:top w:val="none" w:sz="0" w:space="0" w:color="auto"/>
            <w:left w:val="none" w:sz="0" w:space="0" w:color="auto"/>
            <w:bottom w:val="none" w:sz="0" w:space="0" w:color="auto"/>
            <w:right w:val="none" w:sz="0" w:space="0" w:color="auto"/>
          </w:divBdr>
        </w:div>
        <w:div w:id="2051801249">
          <w:marLeft w:val="0"/>
          <w:marRight w:val="0"/>
          <w:marTop w:val="0"/>
          <w:marBottom w:val="0"/>
          <w:divBdr>
            <w:top w:val="none" w:sz="0" w:space="0" w:color="auto"/>
            <w:left w:val="none" w:sz="0" w:space="0" w:color="auto"/>
            <w:bottom w:val="none" w:sz="0" w:space="0" w:color="auto"/>
            <w:right w:val="none" w:sz="0" w:space="0" w:color="auto"/>
          </w:divBdr>
        </w:div>
        <w:div w:id="446461745">
          <w:marLeft w:val="0"/>
          <w:marRight w:val="0"/>
          <w:marTop w:val="0"/>
          <w:marBottom w:val="0"/>
          <w:divBdr>
            <w:top w:val="none" w:sz="0" w:space="0" w:color="auto"/>
            <w:left w:val="none" w:sz="0" w:space="0" w:color="auto"/>
            <w:bottom w:val="none" w:sz="0" w:space="0" w:color="auto"/>
            <w:right w:val="none" w:sz="0" w:space="0" w:color="auto"/>
          </w:divBdr>
        </w:div>
        <w:div w:id="1301619545">
          <w:marLeft w:val="0"/>
          <w:marRight w:val="0"/>
          <w:marTop w:val="0"/>
          <w:marBottom w:val="0"/>
          <w:divBdr>
            <w:top w:val="none" w:sz="0" w:space="0" w:color="auto"/>
            <w:left w:val="none" w:sz="0" w:space="0" w:color="auto"/>
            <w:bottom w:val="none" w:sz="0" w:space="0" w:color="auto"/>
            <w:right w:val="none" w:sz="0" w:space="0" w:color="auto"/>
          </w:divBdr>
        </w:div>
        <w:div w:id="840434966">
          <w:marLeft w:val="0"/>
          <w:marRight w:val="0"/>
          <w:marTop w:val="0"/>
          <w:marBottom w:val="0"/>
          <w:divBdr>
            <w:top w:val="none" w:sz="0" w:space="0" w:color="auto"/>
            <w:left w:val="none" w:sz="0" w:space="0" w:color="auto"/>
            <w:bottom w:val="none" w:sz="0" w:space="0" w:color="auto"/>
            <w:right w:val="none" w:sz="0" w:space="0" w:color="auto"/>
          </w:divBdr>
        </w:div>
        <w:div w:id="389839710">
          <w:marLeft w:val="0"/>
          <w:marRight w:val="0"/>
          <w:marTop w:val="0"/>
          <w:marBottom w:val="0"/>
          <w:divBdr>
            <w:top w:val="none" w:sz="0" w:space="0" w:color="auto"/>
            <w:left w:val="none" w:sz="0" w:space="0" w:color="auto"/>
            <w:bottom w:val="none" w:sz="0" w:space="0" w:color="auto"/>
            <w:right w:val="none" w:sz="0" w:space="0" w:color="auto"/>
          </w:divBdr>
        </w:div>
        <w:div w:id="2118525033">
          <w:marLeft w:val="0"/>
          <w:marRight w:val="0"/>
          <w:marTop w:val="0"/>
          <w:marBottom w:val="0"/>
          <w:divBdr>
            <w:top w:val="none" w:sz="0" w:space="0" w:color="auto"/>
            <w:left w:val="none" w:sz="0" w:space="0" w:color="auto"/>
            <w:bottom w:val="none" w:sz="0" w:space="0" w:color="auto"/>
            <w:right w:val="none" w:sz="0" w:space="0" w:color="auto"/>
          </w:divBdr>
        </w:div>
        <w:div w:id="1892690056">
          <w:marLeft w:val="0"/>
          <w:marRight w:val="0"/>
          <w:marTop w:val="0"/>
          <w:marBottom w:val="0"/>
          <w:divBdr>
            <w:top w:val="none" w:sz="0" w:space="0" w:color="auto"/>
            <w:left w:val="none" w:sz="0" w:space="0" w:color="auto"/>
            <w:bottom w:val="none" w:sz="0" w:space="0" w:color="auto"/>
            <w:right w:val="none" w:sz="0" w:space="0" w:color="auto"/>
          </w:divBdr>
        </w:div>
        <w:div w:id="6174724">
          <w:marLeft w:val="0"/>
          <w:marRight w:val="0"/>
          <w:marTop w:val="0"/>
          <w:marBottom w:val="0"/>
          <w:divBdr>
            <w:top w:val="none" w:sz="0" w:space="0" w:color="auto"/>
            <w:left w:val="none" w:sz="0" w:space="0" w:color="auto"/>
            <w:bottom w:val="none" w:sz="0" w:space="0" w:color="auto"/>
            <w:right w:val="none" w:sz="0" w:space="0" w:color="auto"/>
          </w:divBdr>
        </w:div>
        <w:div w:id="482161274">
          <w:marLeft w:val="0"/>
          <w:marRight w:val="0"/>
          <w:marTop w:val="0"/>
          <w:marBottom w:val="0"/>
          <w:divBdr>
            <w:top w:val="none" w:sz="0" w:space="0" w:color="auto"/>
            <w:left w:val="none" w:sz="0" w:space="0" w:color="auto"/>
            <w:bottom w:val="none" w:sz="0" w:space="0" w:color="auto"/>
            <w:right w:val="none" w:sz="0" w:space="0" w:color="auto"/>
          </w:divBdr>
        </w:div>
        <w:div w:id="268247197">
          <w:marLeft w:val="0"/>
          <w:marRight w:val="0"/>
          <w:marTop w:val="0"/>
          <w:marBottom w:val="0"/>
          <w:divBdr>
            <w:top w:val="none" w:sz="0" w:space="0" w:color="auto"/>
            <w:left w:val="none" w:sz="0" w:space="0" w:color="auto"/>
            <w:bottom w:val="none" w:sz="0" w:space="0" w:color="auto"/>
            <w:right w:val="none" w:sz="0" w:space="0" w:color="auto"/>
          </w:divBdr>
        </w:div>
        <w:div w:id="1023164182">
          <w:marLeft w:val="0"/>
          <w:marRight w:val="0"/>
          <w:marTop w:val="0"/>
          <w:marBottom w:val="0"/>
          <w:divBdr>
            <w:top w:val="none" w:sz="0" w:space="0" w:color="auto"/>
            <w:left w:val="none" w:sz="0" w:space="0" w:color="auto"/>
            <w:bottom w:val="none" w:sz="0" w:space="0" w:color="auto"/>
            <w:right w:val="none" w:sz="0" w:space="0" w:color="auto"/>
          </w:divBdr>
        </w:div>
        <w:div w:id="1300695061">
          <w:marLeft w:val="0"/>
          <w:marRight w:val="0"/>
          <w:marTop w:val="0"/>
          <w:marBottom w:val="0"/>
          <w:divBdr>
            <w:top w:val="none" w:sz="0" w:space="0" w:color="auto"/>
            <w:left w:val="none" w:sz="0" w:space="0" w:color="auto"/>
            <w:bottom w:val="none" w:sz="0" w:space="0" w:color="auto"/>
            <w:right w:val="none" w:sz="0" w:space="0" w:color="auto"/>
          </w:divBdr>
        </w:div>
        <w:div w:id="335692709">
          <w:marLeft w:val="0"/>
          <w:marRight w:val="0"/>
          <w:marTop w:val="0"/>
          <w:marBottom w:val="0"/>
          <w:divBdr>
            <w:top w:val="none" w:sz="0" w:space="0" w:color="auto"/>
            <w:left w:val="none" w:sz="0" w:space="0" w:color="auto"/>
            <w:bottom w:val="none" w:sz="0" w:space="0" w:color="auto"/>
            <w:right w:val="none" w:sz="0" w:space="0" w:color="auto"/>
          </w:divBdr>
        </w:div>
        <w:div w:id="902983613">
          <w:marLeft w:val="0"/>
          <w:marRight w:val="0"/>
          <w:marTop w:val="0"/>
          <w:marBottom w:val="0"/>
          <w:divBdr>
            <w:top w:val="none" w:sz="0" w:space="0" w:color="auto"/>
            <w:left w:val="none" w:sz="0" w:space="0" w:color="auto"/>
            <w:bottom w:val="none" w:sz="0" w:space="0" w:color="auto"/>
            <w:right w:val="none" w:sz="0" w:space="0" w:color="auto"/>
          </w:divBdr>
        </w:div>
        <w:div w:id="1263223466">
          <w:marLeft w:val="0"/>
          <w:marRight w:val="0"/>
          <w:marTop w:val="0"/>
          <w:marBottom w:val="0"/>
          <w:divBdr>
            <w:top w:val="none" w:sz="0" w:space="0" w:color="auto"/>
            <w:left w:val="none" w:sz="0" w:space="0" w:color="auto"/>
            <w:bottom w:val="none" w:sz="0" w:space="0" w:color="auto"/>
            <w:right w:val="none" w:sz="0" w:space="0" w:color="auto"/>
          </w:divBdr>
        </w:div>
      </w:divsChild>
    </w:div>
    <w:div w:id="494035466">
      <w:bodyDiv w:val="1"/>
      <w:marLeft w:val="0"/>
      <w:marRight w:val="0"/>
      <w:marTop w:val="0"/>
      <w:marBottom w:val="0"/>
      <w:divBdr>
        <w:top w:val="none" w:sz="0" w:space="0" w:color="auto"/>
        <w:left w:val="none" w:sz="0" w:space="0" w:color="auto"/>
        <w:bottom w:val="none" w:sz="0" w:space="0" w:color="auto"/>
        <w:right w:val="none" w:sz="0" w:space="0" w:color="auto"/>
      </w:divBdr>
      <w:divsChild>
        <w:div w:id="1633898513">
          <w:marLeft w:val="0"/>
          <w:marRight w:val="0"/>
          <w:marTop w:val="0"/>
          <w:marBottom w:val="0"/>
          <w:divBdr>
            <w:top w:val="none" w:sz="0" w:space="0" w:color="auto"/>
            <w:left w:val="none" w:sz="0" w:space="0" w:color="auto"/>
            <w:bottom w:val="none" w:sz="0" w:space="0" w:color="auto"/>
            <w:right w:val="none" w:sz="0" w:space="0" w:color="auto"/>
          </w:divBdr>
        </w:div>
        <w:div w:id="728963079">
          <w:marLeft w:val="0"/>
          <w:marRight w:val="0"/>
          <w:marTop w:val="0"/>
          <w:marBottom w:val="0"/>
          <w:divBdr>
            <w:top w:val="none" w:sz="0" w:space="0" w:color="auto"/>
            <w:left w:val="none" w:sz="0" w:space="0" w:color="auto"/>
            <w:bottom w:val="none" w:sz="0" w:space="0" w:color="auto"/>
            <w:right w:val="none" w:sz="0" w:space="0" w:color="auto"/>
          </w:divBdr>
        </w:div>
        <w:div w:id="1491210452">
          <w:marLeft w:val="0"/>
          <w:marRight w:val="0"/>
          <w:marTop w:val="0"/>
          <w:marBottom w:val="0"/>
          <w:divBdr>
            <w:top w:val="none" w:sz="0" w:space="0" w:color="auto"/>
            <w:left w:val="none" w:sz="0" w:space="0" w:color="auto"/>
            <w:bottom w:val="none" w:sz="0" w:space="0" w:color="auto"/>
            <w:right w:val="none" w:sz="0" w:space="0" w:color="auto"/>
          </w:divBdr>
        </w:div>
        <w:div w:id="853154825">
          <w:marLeft w:val="0"/>
          <w:marRight w:val="0"/>
          <w:marTop w:val="0"/>
          <w:marBottom w:val="0"/>
          <w:divBdr>
            <w:top w:val="none" w:sz="0" w:space="0" w:color="auto"/>
            <w:left w:val="none" w:sz="0" w:space="0" w:color="auto"/>
            <w:bottom w:val="none" w:sz="0" w:space="0" w:color="auto"/>
            <w:right w:val="none" w:sz="0" w:space="0" w:color="auto"/>
          </w:divBdr>
        </w:div>
        <w:div w:id="145247646">
          <w:marLeft w:val="0"/>
          <w:marRight w:val="0"/>
          <w:marTop w:val="0"/>
          <w:marBottom w:val="0"/>
          <w:divBdr>
            <w:top w:val="none" w:sz="0" w:space="0" w:color="auto"/>
            <w:left w:val="none" w:sz="0" w:space="0" w:color="auto"/>
            <w:bottom w:val="none" w:sz="0" w:space="0" w:color="auto"/>
            <w:right w:val="none" w:sz="0" w:space="0" w:color="auto"/>
          </w:divBdr>
        </w:div>
        <w:div w:id="1412502618">
          <w:marLeft w:val="0"/>
          <w:marRight w:val="0"/>
          <w:marTop w:val="0"/>
          <w:marBottom w:val="0"/>
          <w:divBdr>
            <w:top w:val="none" w:sz="0" w:space="0" w:color="auto"/>
            <w:left w:val="none" w:sz="0" w:space="0" w:color="auto"/>
            <w:bottom w:val="none" w:sz="0" w:space="0" w:color="auto"/>
            <w:right w:val="none" w:sz="0" w:space="0" w:color="auto"/>
          </w:divBdr>
        </w:div>
        <w:div w:id="1433088568">
          <w:marLeft w:val="0"/>
          <w:marRight w:val="0"/>
          <w:marTop w:val="0"/>
          <w:marBottom w:val="0"/>
          <w:divBdr>
            <w:top w:val="none" w:sz="0" w:space="0" w:color="auto"/>
            <w:left w:val="none" w:sz="0" w:space="0" w:color="auto"/>
            <w:bottom w:val="none" w:sz="0" w:space="0" w:color="auto"/>
            <w:right w:val="none" w:sz="0" w:space="0" w:color="auto"/>
          </w:divBdr>
        </w:div>
        <w:div w:id="895436266">
          <w:marLeft w:val="0"/>
          <w:marRight w:val="0"/>
          <w:marTop w:val="0"/>
          <w:marBottom w:val="0"/>
          <w:divBdr>
            <w:top w:val="none" w:sz="0" w:space="0" w:color="auto"/>
            <w:left w:val="none" w:sz="0" w:space="0" w:color="auto"/>
            <w:bottom w:val="none" w:sz="0" w:space="0" w:color="auto"/>
            <w:right w:val="none" w:sz="0" w:space="0" w:color="auto"/>
          </w:divBdr>
        </w:div>
        <w:div w:id="1053850554">
          <w:marLeft w:val="0"/>
          <w:marRight w:val="0"/>
          <w:marTop w:val="0"/>
          <w:marBottom w:val="0"/>
          <w:divBdr>
            <w:top w:val="none" w:sz="0" w:space="0" w:color="auto"/>
            <w:left w:val="none" w:sz="0" w:space="0" w:color="auto"/>
            <w:bottom w:val="none" w:sz="0" w:space="0" w:color="auto"/>
            <w:right w:val="none" w:sz="0" w:space="0" w:color="auto"/>
          </w:divBdr>
        </w:div>
        <w:div w:id="1114137873">
          <w:marLeft w:val="0"/>
          <w:marRight w:val="0"/>
          <w:marTop w:val="0"/>
          <w:marBottom w:val="0"/>
          <w:divBdr>
            <w:top w:val="none" w:sz="0" w:space="0" w:color="auto"/>
            <w:left w:val="none" w:sz="0" w:space="0" w:color="auto"/>
            <w:bottom w:val="none" w:sz="0" w:space="0" w:color="auto"/>
            <w:right w:val="none" w:sz="0" w:space="0" w:color="auto"/>
          </w:divBdr>
        </w:div>
        <w:div w:id="1755281777">
          <w:marLeft w:val="0"/>
          <w:marRight w:val="0"/>
          <w:marTop w:val="0"/>
          <w:marBottom w:val="0"/>
          <w:divBdr>
            <w:top w:val="none" w:sz="0" w:space="0" w:color="auto"/>
            <w:left w:val="none" w:sz="0" w:space="0" w:color="auto"/>
            <w:bottom w:val="none" w:sz="0" w:space="0" w:color="auto"/>
            <w:right w:val="none" w:sz="0" w:space="0" w:color="auto"/>
          </w:divBdr>
        </w:div>
        <w:div w:id="137963189">
          <w:marLeft w:val="0"/>
          <w:marRight w:val="0"/>
          <w:marTop w:val="0"/>
          <w:marBottom w:val="0"/>
          <w:divBdr>
            <w:top w:val="none" w:sz="0" w:space="0" w:color="auto"/>
            <w:left w:val="none" w:sz="0" w:space="0" w:color="auto"/>
            <w:bottom w:val="none" w:sz="0" w:space="0" w:color="auto"/>
            <w:right w:val="none" w:sz="0" w:space="0" w:color="auto"/>
          </w:divBdr>
        </w:div>
        <w:div w:id="2080402032">
          <w:marLeft w:val="0"/>
          <w:marRight w:val="0"/>
          <w:marTop w:val="0"/>
          <w:marBottom w:val="0"/>
          <w:divBdr>
            <w:top w:val="none" w:sz="0" w:space="0" w:color="auto"/>
            <w:left w:val="none" w:sz="0" w:space="0" w:color="auto"/>
            <w:bottom w:val="none" w:sz="0" w:space="0" w:color="auto"/>
            <w:right w:val="none" w:sz="0" w:space="0" w:color="auto"/>
          </w:divBdr>
        </w:div>
        <w:div w:id="2040624759">
          <w:marLeft w:val="0"/>
          <w:marRight w:val="0"/>
          <w:marTop w:val="0"/>
          <w:marBottom w:val="0"/>
          <w:divBdr>
            <w:top w:val="none" w:sz="0" w:space="0" w:color="auto"/>
            <w:left w:val="none" w:sz="0" w:space="0" w:color="auto"/>
            <w:bottom w:val="none" w:sz="0" w:space="0" w:color="auto"/>
            <w:right w:val="none" w:sz="0" w:space="0" w:color="auto"/>
          </w:divBdr>
        </w:div>
        <w:div w:id="1602029159">
          <w:marLeft w:val="0"/>
          <w:marRight w:val="0"/>
          <w:marTop w:val="0"/>
          <w:marBottom w:val="0"/>
          <w:divBdr>
            <w:top w:val="none" w:sz="0" w:space="0" w:color="auto"/>
            <w:left w:val="none" w:sz="0" w:space="0" w:color="auto"/>
            <w:bottom w:val="none" w:sz="0" w:space="0" w:color="auto"/>
            <w:right w:val="none" w:sz="0" w:space="0" w:color="auto"/>
          </w:divBdr>
        </w:div>
        <w:div w:id="356543265">
          <w:marLeft w:val="0"/>
          <w:marRight w:val="0"/>
          <w:marTop w:val="0"/>
          <w:marBottom w:val="0"/>
          <w:divBdr>
            <w:top w:val="none" w:sz="0" w:space="0" w:color="auto"/>
            <w:left w:val="none" w:sz="0" w:space="0" w:color="auto"/>
            <w:bottom w:val="none" w:sz="0" w:space="0" w:color="auto"/>
            <w:right w:val="none" w:sz="0" w:space="0" w:color="auto"/>
          </w:divBdr>
        </w:div>
        <w:div w:id="141044888">
          <w:marLeft w:val="0"/>
          <w:marRight w:val="0"/>
          <w:marTop w:val="0"/>
          <w:marBottom w:val="0"/>
          <w:divBdr>
            <w:top w:val="none" w:sz="0" w:space="0" w:color="auto"/>
            <w:left w:val="none" w:sz="0" w:space="0" w:color="auto"/>
            <w:bottom w:val="none" w:sz="0" w:space="0" w:color="auto"/>
            <w:right w:val="none" w:sz="0" w:space="0" w:color="auto"/>
          </w:divBdr>
        </w:div>
        <w:div w:id="1530532438">
          <w:marLeft w:val="0"/>
          <w:marRight w:val="0"/>
          <w:marTop w:val="0"/>
          <w:marBottom w:val="0"/>
          <w:divBdr>
            <w:top w:val="none" w:sz="0" w:space="0" w:color="auto"/>
            <w:left w:val="none" w:sz="0" w:space="0" w:color="auto"/>
            <w:bottom w:val="none" w:sz="0" w:space="0" w:color="auto"/>
            <w:right w:val="none" w:sz="0" w:space="0" w:color="auto"/>
          </w:divBdr>
        </w:div>
        <w:div w:id="13072181">
          <w:marLeft w:val="0"/>
          <w:marRight w:val="0"/>
          <w:marTop w:val="0"/>
          <w:marBottom w:val="0"/>
          <w:divBdr>
            <w:top w:val="none" w:sz="0" w:space="0" w:color="auto"/>
            <w:left w:val="none" w:sz="0" w:space="0" w:color="auto"/>
            <w:bottom w:val="none" w:sz="0" w:space="0" w:color="auto"/>
            <w:right w:val="none" w:sz="0" w:space="0" w:color="auto"/>
          </w:divBdr>
        </w:div>
        <w:div w:id="1749108410">
          <w:marLeft w:val="0"/>
          <w:marRight w:val="0"/>
          <w:marTop w:val="0"/>
          <w:marBottom w:val="0"/>
          <w:divBdr>
            <w:top w:val="none" w:sz="0" w:space="0" w:color="auto"/>
            <w:left w:val="none" w:sz="0" w:space="0" w:color="auto"/>
            <w:bottom w:val="none" w:sz="0" w:space="0" w:color="auto"/>
            <w:right w:val="none" w:sz="0" w:space="0" w:color="auto"/>
          </w:divBdr>
        </w:div>
        <w:div w:id="1626501920">
          <w:marLeft w:val="0"/>
          <w:marRight w:val="0"/>
          <w:marTop w:val="0"/>
          <w:marBottom w:val="0"/>
          <w:divBdr>
            <w:top w:val="none" w:sz="0" w:space="0" w:color="auto"/>
            <w:left w:val="none" w:sz="0" w:space="0" w:color="auto"/>
            <w:bottom w:val="none" w:sz="0" w:space="0" w:color="auto"/>
            <w:right w:val="none" w:sz="0" w:space="0" w:color="auto"/>
          </w:divBdr>
        </w:div>
        <w:div w:id="748232532">
          <w:marLeft w:val="0"/>
          <w:marRight w:val="0"/>
          <w:marTop w:val="0"/>
          <w:marBottom w:val="0"/>
          <w:divBdr>
            <w:top w:val="none" w:sz="0" w:space="0" w:color="auto"/>
            <w:left w:val="none" w:sz="0" w:space="0" w:color="auto"/>
            <w:bottom w:val="none" w:sz="0" w:space="0" w:color="auto"/>
            <w:right w:val="none" w:sz="0" w:space="0" w:color="auto"/>
          </w:divBdr>
        </w:div>
        <w:div w:id="1737782978">
          <w:marLeft w:val="0"/>
          <w:marRight w:val="0"/>
          <w:marTop w:val="0"/>
          <w:marBottom w:val="0"/>
          <w:divBdr>
            <w:top w:val="none" w:sz="0" w:space="0" w:color="auto"/>
            <w:left w:val="none" w:sz="0" w:space="0" w:color="auto"/>
            <w:bottom w:val="none" w:sz="0" w:space="0" w:color="auto"/>
            <w:right w:val="none" w:sz="0" w:space="0" w:color="auto"/>
          </w:divBdr>
        </w:div>
        <w:div w:id="296688803">
          <w:marLeft w:val="0"/>
          <w:marRight w:val="0"/>
          <w:marTop w:val="0"/>
          <w:marBottom w:val="0"/>
          <w:divBdr>
            <w:top w:val="none" w:sz="0" w:space="0" w:color="auto"/>
            <w:left w:val="none" w:sz="0" w:space="0" w:color="auto"/>
            <w:bottom w:val="none" w:sz="0" w:space="0" w:color="auto"/>
            <w:right w:val="none" w:sz="0" w:space="0" w:color="auto"/>
          </w:divBdr>
        </w:div>
        <w:div w:id="622033310">
          <w:marLeft w:val="0"/>
          <w:marRight w:val="0"/>
          <w:marTop w:val="0"/>
          <w:marBottom w:val="0"/>
          <w:divBdr>
            <w:top w:val="none" w:sz="0" w:space="0" w:color="auto"/>
            <w:left w:val="none" w:sz="0" w:space="0" w:color="auto"/>
            <w:bottom w:val="none" w:sz="0" w:space="0" w:color="auto"/>
            <w:right w:val="none" w:sz="0" w:space="0" w:color="auto"/>
          </w:divBdr>
        </w:div>
        <w:div w:id="1162160465">
          <w:marLeft w:val="0"/>
          <w:marRight w:val="0"/>
          <w:marTop w:val="0"/>
          <w:marBottom w:val="0"/>
          <w:divBdr>
            <w:top w:val="none" w:sz="0" w:space="0" w:color="auto"/>
            <w:left w:val="none" w:sz="0" w:space="0" w:color="auto"/>
            <w:bottom w:val="none" w:sz="0" w:space="0" w:color="auto"/>
            <w:right w:val="none" w:sz="0" w:space="0" w:color="auto"/>
          </w:divBdr>
        </w:div>
        <w:div w:id="161893014">
          <w:marLeft w:val="0"/>
          <w:marRight w:val="0"/>
          <w:marTop w:val="0"/>
          <w:marBottom w:val="0"/>
          <w:divBdr>
            <w:top w:val="none" w:sz="0" w:space="0" w:color="auto"/>
            <w:left w:val="none" w:sz="0" w:space="0" w:color="auto"/>
            <w:bottom w:val="none" w:sz="0" w:space="0" w:color="auto"/>
            <w:right w:val="none" w:sz="0" w:space="0" w:color="auto"/>
          </w:divBdr>
        </w:div>
        <w:div w:id="2043246385">
          <w:marLeft w:val="0"/>
          <w:marRight w:val="0"/>
          <w:marTop w:val="0"/>
          <w:marBottom w:val="0"/>
          <w:divBdr>
            <w:top w:val="none" w:sz="0" w:space="0" w:color="auto"/>
            <w:left w:val="none" w:sz="0" w:space="0" w:color="auto"/>
            <w:bottom w:val="none" w:sz="0" w:space="0" w:color="auto"/>
            <w:right w:val="none" w:sz="0" w:space="0" w:color="auto"/>
          </w:divBdr>
        </w:div>
        <w:div w:id="783233513">
          <w:marLeft w:val="0"/>
          <w:marRight w:val="0"/>
          <w:marTop w:val="0"/>
          <w:marBottom w:val="0"/>
          <w:divBdr>
            <w:top w:val="none" w:sz="0" w:space="0" w:color="auto"/>
            <w:left w:val="none" w:sz="0" w:space="0" w:color="auto"/>
            <w:bottom w:val="none" w:sz="0" w:space="0" w:color="auto"/>
            <w:right w:val="none" w:sz="0" w:space="0" w:color="auto"/>
          </w:divBdr>
        </w:div>
        <w:div w:id="1521627164">
          <w:marLeft w:val="0"/>
          <w:marRight w:val="0"/>
          <w:marTop w:val="0"/>
          <w:marBottom w:val="0"/>
          <w:divBdr>
            <w:top w:val="none" w:sz="0" w:space="0" w:color="auto"/>
            <w:left w:val="none" w:sz="0" w:space="0" w:color="auto"/>
            <w:bottom w:val="none" w:sz="0" w:space="0" w:color="auto"/>
            <w:right w:val="none" w:sz="0" w:space="0" w:color="auto"/>
          </w:divBdr>
        </w:div>
        <w:div w:id="674645779">
          <w:marLeft w:val="0"/>
          <w:marRight w:val="0"/>
          <w:marTop w:val="0"/>
          <w:marBottom w:val="0"/>
          <w:divBdr>
            <w:top w:val="none" w:sz="0" w:space="0" w:color="auto"/>
            <w:left w:val="none" w:sz="0" w:space="0" w:color="auto"/>
            <w:bottom w:val="none" w:sz="0" w:space="0" w:color="auto"/>
            <w:right w:val="none" w:sz="0" w:space="0" w:color="auto"/>
          </w:divBdr>
        </w:div>
        <w:div w:id="1093817092">
          <w:marLeft w:val="0"/>
          <w:marRight w:val="0"/>
          <w:marTop w:val="0"/>
          <w:marBottom w:val="0"/>
          <w:divBdr>
            <w:top w:val="none" w:sz="0" w:space="0" w:color="auto"/>
            <w:left w:val="none" w:sz="0" w:space="0" w:color="auto"/>
            <w:bottom w:val="none" w:sz="0" w:space="0" w:color="auto"/>
            <w:right w:val="none" w:sz="0" w:space="0" w:color="auto"/>
          </w:divBdr>
        </w:div>
        <w:div w:id="1677224674">
          <w:marLeft w:val="0"/>
          <w:marRight w:val="0"/>
          <w:marTop w:val="0"/>
          <w:marBottom w:val="0"/>
          <w:divBdr>
            <w:top w:val="none" w:sz="0" w:space="0" w:color="auto"/>
            <w:left w:val="none" w:sz="0" w:space="0" w:color="auto"/>
            <w:bottom w:val="none" w:sz="0" w:space="0" w:color="auto"/>
            <w:right w:val="none" w:sz="0" w:space="0" w:color="auto"/>
          </w:divBdr>
        </w:div>
        <w:div w:id="339042721">
          <w:marLeft w:val="0"/>
          <w:marRight w:val="0"/>
          <w:marTop w:val="0"/>
          <w:marBottom w:val="0"/>
          <w:divBdr>
            <w:top w:val="none" w:sz="0" w:space="0" w:color="auto"/>
            <w:left w:val="none" w:sz="0" w:space="0" w:color="auto"/>
            <w:bottom w:val="none" w:sz="0" w:space="0" w:color="auto"/>
            <w:right w:val="none" w:sz="0" w:space="0" w:color="auto"/>
          </w:divBdr>
        </w:div>
        <w:div w:id="147982445">
          <w:marLeft w:val="0"/>
          <w:marRight w:val="0"/>
          <w:marTop w:val="0"/>
          <w:marBottom w:val="0"/>
          <w:divBdr>
            <w:top w:val="none" w:sz="0" w:space="0" w:color="auto"/>
            <w:left w:val="none" w:sz="0" w:space="0" w:color="auto"/>
            <w:bottom w:val="none" w:sz="0" w:space="0" w:color="auto"/>
            <w:right w:val="none" w:sz="0" w:space="0" w:color="auto"/>
          </w:divBdr>
        </w:div>
        <w:div w:id="1455447221">
          <w:marLeft w:val="0"/>
          <w:marRight w:val="0"/>
          <w:marTop w:val="0"/>
          <w:marBottom w:val="0"/>
          <w:divBdr>
            <w:top w:val="none" w:sz="0" w:space="0" w:color="auto"/>
            <w:left w:val="none" w:sz="0" w:space="0" w:color="auto"/>
            <w:bottom w:val="none" w:sz="0" w:space="0" w:color="auto"/>
            <w:right w:val="none" w:sz="0" w:space="0" w:color="auto"/>
          </w:divBdr>
        </w:div>
        <w:div w:id="835270847">
          <w:marLeft w:val="0"/>
          <w:marRight w:val="0"/>
          <w:marTop w:val="0"/>
          <w:marBottom w:val="0"/>
          <w:divBdr>
            <w:top w:val="none" w:sz="0" w:space="0" w:color="auto"/>
            <w:left w:val="none" w:sz="0" w:space="0" w:color="auto"/>
            <w:bottom w:val="none" w:sz="0" w:space="0" w:color="auto"/>
            <w:right w:val="none" w:sz="0" w:space="0" w:color="auto"/>
          </w:divBdr>
        </w:div>
        <w:div w:id="296495114">
          <w:marLeft w:val="0"/>
          <w:marRight w:val="0"/>
          <w:marTop w:val="0"/>
          <w:marBottom w:val="0"/>
          <w:divBdr>
            <w:top w:val="none" w:sz="0" w:space="0" w:color="auto"/>
            <w:left w:val="none" w:sz="0" w:space="0" w:color="auto"/>
            <w:bottom w:val="none" w:sz="0" w:space="0" w:color="auto"/>
            <w:right w:val="none" w:sz="0" w:space="0" w:color="auto"/>
          </w:divBdr>
        </w:div>
        <w:div w:id="508182455">
          <w:marLeft w:val="0"/>
          <w:marRight w:val="0"/>
          <w:marTop w:val="0"/>
          <w:marBottom w:val="0"/>
          <w:divBdr>
            <w:top w:val="none" w:sz="0" w:space="0" w:color="auto"/>
            <w:left w:val="none" w:sz="0" w:space="0" w:color="auto"/>
            <w:bottom w:val="none" w:sz="0" w:space="0" w:color="auto"/>
            <w:right w:val="none" w:sz="0" w:space="0" w:color="auto"/>
          </w:divBdr>
        </w:div>
        <w:div w:id="2072190461">
          <w:marLeft w:val="0"/>
          <w:marRight w:val="0"/>
          <w:marTop w:val="0"/>
          <w:marBottom w:val="0"/>
          <w:divBdr>
            <w:top w:val="none" w:sz="0" w:space="0" w:color="auto"/>
            <w:left w:val="none" w:sz="0" w:space="0" w:color="auto"/>
            <w:bottom w:val="none" w:sz="0" w:space="0" w:color="auto"/>
            <w:right w:val="none" w:sz="0" w:space="0" w:color="auto"/>
          </w:divBdr>
        </w:div>
        <w:div w:id="279922342">
          <w:marLeft w:val="0"/>
          <w:marRight w:val="0"/>
          <w:marTop w:val="0"/>
          <w:marBottom w:val="0"/>
          <w:divBdr>
            <w:top w:val="none" w:sz="0" w:space="0" w:color="auto"/>
            <w:left w:val="none" w:sz="0" w:space="0" w:color="auto"/>
            <w:bottom w:val="none" w:sz="0" w:space="0" w:color="auto"/>
            <w:right w:val="none" w:sz="0" w:space="0" w:color="auto"/>
          </w:divBdr>
        </w:div>
        <w:div w:id="1969165101">
          <w:marLeft w:val="0"/>
          <w:marRight w:val="0"/>
          <w:marTop w:val="0"/>
          <w:marBottom w:val="0"/>
          <w:divBdr>
            <w:top w:val="none" w:sz="0" w:space="0" w:color="auto"/>
            <w:left w:val="none" w:sz="0" w:space="0" w:color="auto"/>
            <w:bottom w:val="none" w:sz="0" w:space="0" w:color="auto"/>
            <w:right w:val="none" w:sz="0" w:space="0" w:color="auto"/>
          </w:divBdr>
        </w:div>
        <w:div w:id="960843118">
          <w:marLeft w:val="0"/>
          <w:marRight w:val="0"/>
          <w:marTop w:val="0"/>
          <w:marBottom w:val="0"/>
          <w:divBdr>
            <w:top w:val="none" w:sz="0" w:space="0" w:color="auto"/>
            <w:left w:val="none" w:sz="0" w:space="0" w:color="auto"/>
            <w:bottom w:val="none" w:sz="0" w:space="0" w:color="auto"/>
            <w:right w:val="none" w:sz="0" w:space="0" w:color="auto"/>
          </w:divBdr>
        </w:div>
        <w:div w:id="642270071">
          <w:marLeft w:val="0"/>
          <w:marRight w:val="0"/>
          <w:marTop w:val="0"/>
          <w:marBottom w:val="0"/>
          <w:divBdr>
            <w:top w:val="none" w:sz="0" w:space="0" w:color="auto"/>
            <w:left w:val="none" w:sz="0" w:space="0" w:color="auto"/>
            <w:bottom w:val="none" w:sz="0" w:space="0" w:color="auto"/>
            <w:right w:val="none" w:sz="0" w:space="0" w:color="auto"/>
          </w:divBdr>
        </w:div>
        <w:div w:id="1506093057">
          <w:marLeft w:val="0"/>
          <w:marRight w:val="0"/>
          <w:marTop w:val="0"/>
          <w:marBottom w:val="0"/>
          <w:divBdr>
            <w:top w:val="none" w:sz="0" w:space="0" w:color="auto"/>
            <w:left w:val="none" w:sz="0" w:space="0" w:color="auto"/>
            <w:bottom w:val="none" w:sz="0" w:space="0" w:color="auto"/>
            <w:right w:val="none" w:sz="0" w:space="0" w:color="auto"/>
          </w:divBdr>
        </w:div>
        <w:div w:id="884217693">
          <w:marLeft w:val="0"/>
          <w:marRight w:val="0"/>
          <w:marTop w:val="0"/>
          <w:marBottom w:val="0"/>
          <w:divBdr>
            <w:top w:val="none" w:sz="0" w:space="0" w:color="auto"/>
            <w:left w:val="none" w:sz="0" w:space="0" w:color="auto"/>
            <w:bottom w:val="none" w:sz="0" w:space="0" w:color="auto"/>
            <w:right w:val="none" w:sz="0" w:space="0" w:color="auto"/>
          </w:divBdr>
        </w:div>
        <w:div w:id="1353801670">
          <w:marLeft w:val="0"/>
          <w:marRight w:val="0"/>
          <w:marTop w:val="0"/>
          <w:marBottom w:val="0"/>
          <w:divBdr>
            <w:top w:val="none" w:sz="0" w:space="0" w:color="auto"/>
            <w:left w:val="none" w:sz="0" w:space="0" w:color="auto"/>
            <w:bottom w:val="none" w:sz="0" w:space="0" w:color="auto"/>
            <w:right w:val="none" w:sz="0" w:space="0" w:color="auto"/>
          </w:divBdr>
        </w:div>
        <w:div w:id="1297103789">
          <w:marLeft w:val="0"/>
          <w:marRight w:val="0"/>
          <w:marTop w:val="0"/>
          <w:marBottom w:val="0"/>
          <w:divBdr>
            <w:top w:val="none" w:sz="0" w:space="0" w:color="auto"/>
            <w:left w:val="none" w:sz="0" w:space="0" w:color="auto"/>
            <w:bottom w:val="none" w:sz="0" w:space="0" w:color="auto"/>
            <w:right w:val="none" w:sz="0" w:space="0" w:color="auto"/>
          </w:divBdr>
        </w:div>
        <w:div w:id="1945767810">
          <w:marLeft w:val="0"/>
          <w:marRight w:val="0"/>
          <w:marTop w:val="0"/>
          <w:marBottom w:val="0"/>
          <w:divBdr>
            <w:top w:val="none" w:sz="0" w:space="0" w:color="auto"/>
            <w:left w:val="none" w:sz="0" w:space="0" w:color="auto"/>
            <w:bottom w:val="none" w:sz="0" w:space="0" w:color="auto"/>
            <w:right w:val="none" w:sz="0" w:space="0" w:color="auto"/>
          </w:divBdr>
        </w:div>
        <w:div w:id="1948652797">
          <w:marLeft w:val="0"/>
          <w:marRight w:val="0"/>
          <w:marTop w:val="0"/>
          <w:marBottom w:val="0"/>
          <w:divBdr>
            <w:top w:val="none" w:sz="0" w:space="0" w:color="auto"/>
            <w:left w:val="none" w:sz="0" w:space="0" w:color="auto"/>
            <w:bottom w:val="none" w:sz="0" w:space="0" w:color="auto"/>
            <w:right w:val="none" w:sz="0" w:space="0" w:color="auto"/>
          </w:divBdr>
        </w:div>
        <w:div w:id="1157068708">
          <w:marLeft w:val="0"/>
          <w:marRight w:val="0"/>
          <w:marTop w:val="0"/>
          <w:marBottom w:val="0"/>
          <w:divBdr>
            <w:top w:val="none" w:sz="0" w:space="0" w:color="auto"/>
            <w:left w:val="none" w:sz="0" w:space="0" w:color="auto"/>
            <w:bottom w:val="none" w:sz="0" w:space="0" w:color="auto"/>
            <w:right w:val="none" w:sz="0" w:space="0" w:color="auto"/>
          </w:divBdr>
        </w:div>
        <w:div w:id="2028023863">
          <w:marLeft w:val="0"/>
          <w:marRight w:val="0"/>
          <w:marTop w:val="0"/>
          <w:marBottom w:val="0"/>
          <w:divBdr>
            <w:top w:val="none" w:sz="0" w:space="0" w:color="auto"/>
            <w:left w:val="none" w:sz="0" w:space="0" w:color="auto"/>
            <w:bottom w:val="none" w:sz="0" w:space="0" w:color="auto"/>
            <w:right w:val="none" w:sz="0" w:space="0" w:color="auto"/>
          </w:divBdr>
        </w:div>
        <w:div w:id="1034694978">
          <w:marLeft w:val="0"/>
          <w:marRight w:val="0"/>
          <w:marTop w:val="0"/>
          <w:marBottom w:val="0"/>
          <w:divBdr>
            <w:top w:val="none" w:sz="0" w:space="0" w:color="auto"/>
            <w:left w:val="none" w:sz="0" w:space="0" w:color="auto"/>
            <w:bottom w:val="none" w:sz="0" w:space="0" w:color="auto"/>
            <w:right w:val="none" w:sz="0" w:space="0" w:color="auto"/>
          </w:divBdr>
        </w:div>
        <w:div w:id="995644608">
          <w:marLeft w:val="0"/>
          <w:marRight w:val="0"/>
          <w:marTop w:val="0"/>
          <w:marBottom w:val="0"/>
          <w:divBdr>
            <w:top w:val="none" w:sz="0" w:space="0" w:color="auto"/>
            <w:left w:val="none" w:sz="0" w:space="0" w:color="auto"/>
            <w:bottom w:val="none" w:sz="0" w:space="0" w:color="auto"/>
            <w:right w:val="none" w:sz="0" w:space="0" w:color="auto"/>
          </w:divBdr>
        </w:div>
        <w:div w:id="1939605795">
          <w:marLeft w:val="0"/>
          <w:marRight w:val="0"/>
          <w:marTop w:val="0"/>
          <w:marBottom w:val="0"/>
          <w:divBdr>
            <w:top w:val="none" w:sz="0" w:space="0" w:color="auto"/>
            <w:left w:val="none" w:sz="0" w:space="0" w:color="auto"/>
            <w:bottom w:val="none" w:sz="0" w:space="0" w:color="auto"/>
            <w:right w:val="none" w:sz="0" w:space="0" w:color="auto"/>
          </w:divBdr>
        </w:div>
        <w:div w:id="2146584645">
          <w:marLeft w:val="0"/>
          <w:marRight w:val="0"/>
          <w:marTop w:val="0"/>
          <w:marBottom w:val="0"/>
          <w:divBdr>
            <w:top w:val="none" w:sz="0" w:space="0" w:color="auto"/>
            <w:left w:val="none" w:sz="0" w:space="0" w:color="auto"/>
            <w:bottom w:val="none" w:sz="0" w:space="0" w:color="auto"/>
            <w:right w:val="none" w:sz="0" w:space="0" w:color="auto"/>
          </w:divBdr>
        </w:div>
        <w:div w:id="633026664">
          <w:marLeft w:val="0"/>
          <w:marRight w:val="0"/>
          <w:marTop w:val="0"/>
          <w:marBottom w:val="0"/>
          <w:divBdr>
            <w:top w:val="none" w:sz="0" w:space="0" w:color="auto"/>
            <w:left w:val="none" w:sz="0" w:space="0" w:color="auto"/>
            <w:bottom w:val="none" w:sz="0" w:space="0" w:color="auto"/>
            <w:right w:val="none" w:sz="0" w:space="0" w:color="auto"/>
          </w:divBdr>
        </w:div>
        <w:div w:id="148256080">
          <w:marLeft w:val="0"/>
          <w:marRight w:val="0"/>
          <w:marTop w:val="0"/>
          <w:marBottom w:val="0"/>
          <w:divBdr>
            <w:top w:val="none" w:sz="0" w:space="0" w:color="auto"/>
            <w:left w:val="none" w:sz="0" w:space="0" w:color="auto"/>
            <w:bottom w:val="none" w:sz="0" w:space="0" w:color="auto"/>
            <w:right w:val="none" w:sz="0" w:space="0" w:color="auto"/>
          </w:divBdr>
        </w:div>
        <w:div w:id="1285115996">
          <w:marLeft w:val="0"/>
          <w:marRight w:val="0"/>
          <w:marTop w:val="0"/>
          <w:marBottom w:val="0"/>
          <w:divBdr>
            <w:top w:val="none" w:sz="0" w:space="0" w:color="auto"/>
            <w:left w:val="none" w:sz="0" w:space="0" w:color="auto"/>
            <w:bottom w:val="none" w:sz="0" w:space="0" w:color="auto"/>
            <w:right w:val="none" w:sz="0" w:space="0" w:color="auto"/>
          </w:divBdr>
        </w:div>
        <w:div w:id="1783256736">
          <w:marLeft w:val="0"/>
          <w:marRight w:val="0"/>
          <w:marTop w:val="0"/>
          <w:marBottom w:val="0"/>
          <w:divBdr>
            <w:top w:val="none" w:sz="0" w:space="0" w:color="auto"/>
            <w:left w:val="none" w:sz="0" w:space="0" w:color="auto"/>
            <w:bottom w:val="none" w:sz="0" w:space="0" w:color="auto"/>
            <w:right w:val="none" w:sz="0" w:space="0" w:color="auto"/>
          </w:divBdr>
        </w:div>
        <w:div w:id="1699045593">
          <w:marLeft w:val="0"/>
          <w:marRight w:val="0"/>
          <w:marTop w:val="0"/>
          <w:marBottom w:val="0"/>
          <w:divBdr>
            <w:top w:val="none" w:sz="0" w:space="0" w:color="auto"/>
            <w:left w:val="none" w:sz="0" w:space="0" w:color="auto"/>
            <w:bottom w:val="none" w:sz="0" w:space="0" w:color="auto"/>
            <w:right w:val="none" w:sz="0" w:space="0" w:color="auto"/>
          </w:divBdr>
        </w:div>
        <w:div w:id="336006957">
          <w:marLeft w:val="0"/>
          <w:marRight w:val="0"/>
          <w:marTop w:val="0"/>
          <w:marBottom w:val="0"/>
          <w:divBdr>
            <w:top w:val="none" w:sz="0" w:space="0" w:color="auto"/>
            <w:left w:val="none" w:sz="0" w:space="0" w:color="auto"/>
            <w:bottom w:val="none" w:sz="0" w:space="0" w:color="auto"/>
            <w:right w:val="none" w:sz="0" w:space="0" w:color="auto"/>
          </w:divBdr>
        </w:div>
        <w:div w:id="833953465">
          <w:marLeft w:val="0"/>
          <w:marRight w:val="0"/>
          <w:marTop w:val="0"/>
          <w:marBottom w:val="0"/>
          <w:divBdr>
            <w:top w:val="none" w:sz="0" w:space="0" w:color="auto"/>
            <w:left w:val="none" w:sz="0" w:space="0" w:color="auto"/>
            <w:bottom w:val="none" w:sz="0" w:space="0" w:color="auto"/>
            <w:right w:val="none" w:sz="0" w:space="0" w:color="auto"/>
          </w:divBdr>
        </w:div>
        <w:div w:id="531922557">
          <w:marLeft w:val="0"/>
          <w:marRight w:val="0"/>
          <w:marTop w:val="0"/>
          <w:marBottom w:val="0"/>
          <w:divBdr>
            <w:top w:val="none" w:sz="0" w:space="0" w:color="auto"/>
            <w:left w:val="none" w:sz="0" w:space="0" w:color="auto"/>
            <w:bottom w:val="none" w:sz="0" w:space="0" w:color="auto"/>
            <w:right w:val="none" w:sz="0" w:space="0" w:color="auto"/>
          </w:divBdr>
        </w:div>
        <w:div w:id="1070931228">
          <w:marLeft w:val="0"/>
          <w:marRight w:val="0"/>
          <w:marTop w:val="0"/>
          <w:marBottom w:val="0"/>
          <w:divBdr>
            <w:top w:val="none" w:sz="0" w:space="0" w:color="auto"/>
            <w:left w:val="none" w:sz="0" w:space="0" w:color="auto"/>
            <w:bottom w:val="none" w:sz="0" w:space="0" w:color="auto"/>
            <w:right w:val="none" w:sz="0" w:space="0" w:color="auto"/>
          </w:divBdr>
        </w:div>
        <w:div w:id="1382512054">
          <w:marLeft w:val="0"/>
          <w:marRight w:val="0"/>
          <w:marTop w:val="0"/>
          <w:marBottom w:val="0"/>
          <w:divBdr>
            <w:top w:val="none" w:sz="0" w:space="0" w:color="auto"/>
            <w:left w:val="none" w:sz="0" w:space="0" w:color="auto"/>
            <w:bottom w:val="none" w:sz="0" w:space="0" w:color="auto"/>
            <w:right w:val="none" w:sz="0" w:space="0" w:color="auto"/>
          </w:divBdr>
        </w:div>
        <w:div w:id="2139645268">
          <w:marLeft w:val="0"/>
          <w:marRight w:val="0"/>
          <w:marTop w:val="0"/>
          <w:marBottom w:val="0"/>
          <w:divBdr>
            <w:top w:val="none" w:sz="0" w:space="0" w:color="auto"/>
            <w:left w:val="none" w:sz="0" w:space="0" w:color="auto"/>
            <w:bottom w:val="none" w:sz="0" w:space="0" w:color="auto"/>
            <w:right w:val="none" w:sz="0" w:space="0" w:color="auto"/>
          </w:divBdr>
        </w:div>
        <w:div w:id="1999531242">
          <w:marLeft w:val="0"/>
          <w:marRight w:val="0"/>
          <w:marTop w:val="0"/>
          <w:marBottom w:val="0"/>
          <w:divBdr>
            <w:top w:val="none" w:sz="0" w:space="0" w:color="auto"/>
            <w:left w:val="none" w:sz="0" w:space="0" w:color="auto"/>
            <w:bottom w:val="none" w:sz="0" w:space="0" w:color="auto"/>
            <w:right w:val="none" w:sz="0" w:space="0" w:color="auto"/>
          </w:divBdr>
        </w:div>
        <w:div w:id="1925414705">
          <w:marLeft w:val="0"/>
          <w:marRight w:val="0"/>
          <w:marTop w:val="0"/>
          <w:marBottom w:val="0"/>
          <w:divBdr>
            <w:top w:val="none" w:sz="0" w:space="0" w:color="auto"/>
            <w:left w:val="none" w:sz="0" w:space="0" w:color="auto"/>
            <w:bottom w:val="none" w:sz="0" w:space="0" w:color="auto"/>
            <w:right w:val="none" w:sz="0" w:space="0" w:color="auto"/>
          </w:divBdr>
        </w:div>
      </w:divsChild>
    </w:div>
    <w:div w:id="591090182">
      <w:bodyDiv w:val="1"/>
      <w:marLeft w:val="0"/>
      <w:marRight w:val="0"/>
      <w:marTop w:val="0"/>
      <w:marBottom w:val="0"/>
      <w:divBdr>
        <w:top w:val="none" w:sz="0" w:space="0" w:color="auto"/>
        <w:left w:val="none" w:sz="0" w:space="0" w:color="auto"/>
        <w:bottom w:val="none" w:sz="0" w:space="0" w:color="auto"/>
        <w:right w:val="none" w:sz="0" w:space="0" w:color="auto"/>
      </w:divBdr>
      <w:divsChild>
        <w:div w:id="1254052483">
          <w:marLeft w:val="0"/>
          <w:marRight w:val="0"/>
          <w:marTop w:val="0"/>
          <w:marBottom w:val="0"/>
          <w:divBdr>
            <w:top w:val="none" w:sz="0" w:space="0" w:color="auto"/>
            <w:left w:val="none" w:sz="0" w:space="0" w:color="auto"/>
            <w:bottom w:val="none" w:sz="0" w:space="0" w:color="auto"/>
            <w:right w:val="none" w:sz="0" w:space="0" w:color="auto"/>
          </w:divBdr>
        </w:div>
        <w:div w:id="295259957">
          <w:marLeft w:val="0"/>
          <w:marRight w:val="0"/>
          <w:marTop w:val="0"/>
          <w:marBottom w:val="0"/>
          <w:divBdr>
            <w:top w:val="none" w:sz="0" w:space="0" w:color="auto"/>
            <w:left w:val="none" w:sz="0" w:space="0" w:color="auto"/>
            <w:bottom w:val="none" w:sz="0" w:space="0" w:color="auto"/>
            <w:right w:val="none" w:sz="0" w:space="0" w:color="auto"/>
          </w:divBdr>
        </w:div>
        <w:div w:id="1171682937">
          <w:marLeft w:val="0"/>
          <w:marRight w:val="0"/>
          <w:marTop w:val="0"/>
          <w:marBottom w:val="0"/>
          <w:divBdr>
            <w:top w:val="none" w:sz="0" w:space="0" w:color="auto"/>
            <w:left w:val="none" w:sz="0" w:space="0" w:color="auto"/>
            <w:bottom w:val="none" w:sz="0" w:space="0" w:color="auto"/>
            <w:right w:val="none" w:sz="0" w:space="0" w:color="auto"/>
          </w:divBdr>
        </w:div>
        <w:div w:id="500505267">
          <w:marLeft w:val="0"/>
          <w:marRight w:val="0"/>
          <w:marTop w:val="0"/>
          <w:marBottom w:val="0"/>
          <w:divBdr>
            <w:top w:val="none" w:sz="0" w:space="0" w:color="auto"/>
            <w:left w:val="none" w:sz="0" w:space="0" w:color="auto"/>
            <w:bottom w:val="none" w:sz="0" w:space="0" w:color="auto"/>
            <w:right w:val="none" w:sz="0" w:space="0" w:color="auto"/>
          </w:divBdr>
        </w:div>
        <w:div w:id="1506478049">
          <w:marLeft w:val="0"/>
          <w:marRight w:val="0"/>
          <w:marTop w:val="0"/>
          <w:marBottom w:val="0"/>
          <w:divBdr>
            <w:top w:val="none" w:sz="0" w:space="0" w:color="auto"/>
            <w:left w:val="none" w:sz="0" w:space="0" w:color="auto"/>
            <w:bottom w:val="none" w:sz="0" w:space="0" w:color="auto"/>
            <w:right w:val="none" w:sz="0" w:space="0" w:color="auto"/>
          </w:divBdr>
        </w:div>
        <w:div w:id="1014303880">
          <w:marLeft w:val="0"/>
          <w:marRight w:val="0"/>
          <w:marTop w:val="0"/>
          <w:marBottom w:val="0"/>
          <w:divBdr>
            <w:top w:val="none" w:sz="0" w:space="0" w:color="auto"/>
            <w:left w:val="none" w:sz="0" w:space="0" w:color="auto"/>
            <w:bottom w:val="none" w:sz="0" w:space="0" w:color="auto"/>
            <w:right w:val="none" w:sz="0" w:space="0" w:color="auto"/>
          </w:divBdr>
        </w:div>
        <w:div w:id="1067217849">
          <w:marLeft w:val="0"/>
          <w:marRight w:val="0"/>
          <w:marTop w:val="0"/>
          <w:marBottom w:val="0"/>
          <w:divBdr>
            <w:top w:val="none" w:sz="0" w:space="0" w:color="auto"/>
            <w:left w:val="none" w:sz="0" w:space="0" w:color="auto"/>
            <w:bottom w:val="none" w:sz="0" w:space="0" w:color="auto"/>
            <w:right w:val="none" w:sz="0" w:space="0" w:color="auto"/>
          </w:divBdr>
        </w:div>
        <w:div w:id="842934186">
          <w:marLeft w:val="0"/>
          <w:marRight w:val="0"/>
          <w:marTop w:val="0"/>
          <w:marBottom w:val="0"/>
          <w:divBdr>
            <w:top w:val="none" w:sz="0" w:space="0" w:color="auto"/>
            <w:left w:val="none" w:sz="0" w:space="0" w:color="auto"/>
            <w:bottom w:val="none" w:sz="0" w:space="0" w:color="auto"/>
            <w:right w:val="none" w:sz="0" w:space="0" w:color="auto"/>
          </w:divBdr>
        </w:div>
        <w:div w:id="682828724">
          <w:marLeft w:val="0"/>
          <w:marRight w:val="0"/>
          <w:marTop w:val="0"/>
          <w:marBottom w:val="0"/>
          <w:divBdr>
            <w:top w:val="none" w:sz="0" w:space="0" w:color="auto"/>
            <w:left w:val="none" w:sz="0" w:space="0" w:color="auto"/>
            <w:bottom w:val="none" w:sz="0" w:space="0" w:color="auto"/>
            <w:right w:val="none" w:sz="0" w:space="0" w:color="auto"/>
          </w:divBdr>
        </w:div>
        <w:div w:id="1216425904">
          <w:marLeft w:val="0"/>
          <w:marRight w:val="0"/>
          <w:marTop w:val="0"/>
          <w:marBottom w:val="0"/>
          <w:divBdr>
            <w:top w:val="none" w:sz="0" w:space="0" w:color="auto"/>
            <w:left w:val="none" w:sz="0" w:space="0" w:color="auto"/>
            <w:bottom w:val="none" w:sz="0" w:space="0" w:color="auto"/>
            <w:right w:val="none" w:sz="0" w:space="0" w:color="auto"/>
          </w:divBdr>
        </w:div>
        <w:div w:id="2135513449">
          <w:marLeft w:val="0"/>
          <w:marRight w:val="0"/>
          <w:marTop w:val="0"/>
          <w:marBottom w:val="0"/>
          <w:divBdr>
            <w:top w:val="none" w:sz="0" w:space="0" w:color="auto"/>
            <w:left w:val="none" w:sz="0" w:space="0" w:color="auto"/>
            <w:bottom w:val="none" w:sz="0" w:space="0" w:color="auto"/>
            <w:right w:val="none" w:sz="0" w:space="0" w:color="auto"/>
          </w:divBdr>
        </w:div>
        <w:div w:id="874543930">
          <w:marLeft w:val="0"/>
          <w:marRight w:val="0"/>
          <w:marTop w:val="0"/>
          <w:marBottom w:val="0"/>
          <w:divBdr>
            <w:top w:val="none" w:sz="0" w:space="0" w:color="auto"/>
            <w:left w:val="none" w:sz="0" w:space="0" w:color="auto"/>
            <w:bottom w:val="none" w:sz="0" w:space="0" w:color="auto"/>
            <w:right w:val="none" w:sz="0" w:space="0" w:color="auto"/>
          </w:divBdr>
        </w:div>
        <w:div w:id="19858889">
          <w:marLeft w:val="0"/>
          <w:marRight w:val="0"/>
          <w:marTop w:val="0"/>
          <w:marBottom w:val="0"/>
          <w:divBdr>
            <w:top w:val="none" w:sz="0" w:space="0" w:color="auto"/>
            <w:left w:val="none" w:sz="0" w:space="0" w:color="auto"/>
            <w:bottom w:val="none" w:sz="0" w:space="0" w:color="auto"/>
            <w:right w:val="none" w:sz="0" w:space="0" w:color="auto"/>
          </w:divBdr>
        </w:div>
        <w:div w:id="184909511">
          <w:marLeft w:val="0"/>
          <w:marRight w:val="0"/>
          <w:marTop w:val="0"/>
          <w:marBottom w:val="0"/>
          <w:divBdr>
            <w:top w:val="none" w:sz="0" w:space="0" w:color="auto"/>
            <w:left w:val="none" w:sz="0" w:space="0" w:color="auto"/>
            <w:bottom w:val="none" w:sz="0" w:space="0" w:color="auto"/>
            <w:right w:val="none" w:sz="0" w:space="0" w:color="auto"/>
          </w:divBdr>
        </w:div>
        <w:div w:id="1382707626">
          <w:marLeft w:val="0"/>
          <w:marRight w:val="0"/>
          <w:marTop w:val="0"/>
          <w:marBottom w:val="0"/>
          <w:divBdr>
            <w:top w:val="none" w:sz="0" w:space="0" w:color="auto"/>
            <w:left w:val="none" w:sz="0" w:space="0" w:color="auto"/>
            <w:bottom w:val="none" w:sz="0" w:space="0" w:color="auto"/>
            <w:right w:val="none" w:sz="0" w:space="0" w:color="auto"/>
          </w:divBdr>
        </w:div>
        <w:div w:id="785585913">
          <w:marLeft w:val="0"/>
          <w:marRight w:val="0"/>
          <w:marTop w:val="0"/>
          <w:marBottom w:val="0"/>
          <w:divBdr>
            <w:top w:val="none" w:sz="0" w:space="0" w:color="auto"/>
            <w:left w:val="none" w:sz="0" w:space="0" w:color="auto"/>
            <w:bottom w:val="none" w:sz="0" w:space="0" w:color="auto"/>
            <w:right w:val="none" w:sz="0" w:space="0" w:color="auto"/>
          </w:divBdr>
        </w:div>
        <w:div w:id="1740906288">
          <w:marLeft w:val="0"/>
          <w:marRight w:val="0"/>
          <w:marTop w:val="0"/>
          <w:marBottom w:val="0"/>
          <w:divBdr>
            <w:top w:val="none" w:sz="0" w:space="0" w:color="auto"/>
            <w:left w:val="none" w:sz="0" w:space="0" w:color="auto"/>
            <w:bottom w:val="none" w:sz="0" w:space="0" w:color="auto"/>
            <w:right w:val="none" w:sz="0" w:space="0" w:color="auto"/>
          </w:divBdr>
        </w:div>
        <w:div w:id="50858212">
          <w:marLeft w:val="0"/>
          <w:marRight w:val="0"/>
          <w:marTop w:val="0"/>
          <w:marBottom w:val="0"/>
          <w:divBdr>
            <w:top w:val="none" w:sz="0" w:space="0" w:color="auto"/>
            <w:left w:val="none" w:sz="0" w:space="0" w:color="auto"/>
            <w:bottom w:val="none" w:sz="0" w:space="0" w:color="auto"/>
            <w:right w:val="none" w:sz="0" w:space="0" w:color="auto"/>
          </w:divBdr>
        </w:div>
        <w:div w:id="653997539">
          <w:marLeft w:val="0"/>
          <w:marRight w:val="0"/>
          <w:marTop w:val="0"/>
          <w:marBottom w:val="0"/>
          <w:divBdr>
            <w:top w:val="none" w:sz="0" w:space="0" w:color="auto"/>
            <w:left w:val="none" w:sz="0" w:space="0" w:color="auto"/>
            <w:bottom w:val="none" w:sz="0" w:space="0" w:color="auto"/>
            <w:right w:val="none" w:sz="0" w:space="0" w:color="auto"/>
          </w:divBdr>
        </w:div>
        <w:div w:id="1645961985">
          <w:marLeft w:val="0"/>
          <w:marRight w:val="0"/>
          <w:marTop w:val="0"/>
          <w:marBottom w:val="0"/>
          <w:divBdr>
            <w:top w:val="none" w:sz="0" w:space="0" w:color="auto"/>
            <w:left w:val="none" w:sz="0" w:space="0" w:color="auto"/>
            <w:bottom w:val="none" w:sz="0" w:space="0" w:color="auto"/>
            <w:right w:val="none" w:sz="0" w:space="0" w:color="auto"/>
          </w:divBdr>
        </w:div>
        <w:div w:id="807624513">
          <w:marLeft w:val="0"/>
          <w:marRight w:val="0"/>
          <w:marTop w:val="0"/>
          <w:marBottom w:val="0"/>
          <w:divBdr>
            <w:top w:val="none" w:sz="0" w:space="0" w:color="auto"/>
            <w:left w:val="none" w:sz="0" w:space="0" w:color="auto"/>
            <w:bottom w:val="none" w:sz="0" w:space="0" w:color="auto"/>
            <w:right w:val="none" w:sz="0" w:space="0" w:color="auto"/>
          </w:divBdr>
        </w:div>
        <w:div w:id="1637679467">
          <w:marLeft w:val="0"/>
          <w:marRight w:val="0"/>
          <w:marTop w:val="0"/>
          <w:marBottom w:val="0"/>
          <w:divBdr>
            <w:top w:val="none" w:sz="0" w:space="0" w:color="auto"/>
            <w:left w:val="none" w:sz="0" w:space="0" w:color="auto"/>
            <w:bottom w:val="none" w:sz="0" w:space="0" w:color="auto"/>
            <w:right w:val="none" w:sz="0" w:space="0" w:color="auto"/>
          </w:divBdr>
        </w:div>
        <w:div w:id="1681810670">
          <w:marLeft w:val="0"/>
          <w:marRight w:val="0"/>
          <w:marTop w:val="0"/>
          <w:marBottom w:val="0"/>
          <w:divBdr>
            <w:top w:val="none" w:sz="0" w:space="0" w:color="auto"/>
            <w:left w:val="none" w:sz="0" w:space="0" w:color="auto"/>
            <w:bottom w:val="none" w:sz="0" w:space="0" w:color="auto"/>
            <w:right w:val="none" w:sz="0" w:space="0" w:color="auto"/>
          </w:divBdr>
        </w:div>
        <w:div w:id="778642932">
          <w:marLeft w:val="0"/>
          <w:marRight w:val="0"/>
          <w:marTop w:val="0"/>
          <w:marBottom w:val="0"/>
          <w:divBdr>
            <w:top w:val="none" w:sz="0" w:space="0" w:color="auto"/>
            <w:left w:val="none" w:sz="0" w:space="0" w:color="auto"/>
            <w:bottom w:val="none" w:sz="0" w:space="0" w:color="auto"/>
            <w:right w:val="none" w:sz="0" w:space="0" w:color="auto"/>
          </w:divBdr>
        </w:div>
        <w:div w:id="271595273">
          <w:marLeft w:val="0"/>
          <w:marRight w:val="0"/>
          <w:marTop w:val="0"/>
          <w:marBottom w:val="0"/>
          <w:divBdr>
            <w:top w:val="none" w:sz="0" w:space="0" w:color="auto"/>
            <w:left w:val="none" w:sz="0" w:space="0" w:color="auto"/>
            <w:bottom w:val="none" w:sz="0" w:space="0" w:color="auto"/>
            <w:right w:val="none" w:sz="0" w:space="0" w:color="auto"/>
          </w:divBdr>
        </w:div>
        <w:div w:id="2079596529">
          <w:marLeft w:val="0"/>
          <w:marRight w:val="0"/>
          <w:marTop w:val="0"/>
          <w:marBottom w:val="0"/>
          <w:divBdr>
            <w:top w:val="none" w:sz="0" w:space="0" w:color="auto"/>
            <w:left w:val="none" w:sz="0" w:space="0" w:color="auto"/>
            <w:bottom w:val="none" w:sz="0" w:space="0" w:color="auto"/>
            <w:right w:val="none" w:sz="0" w:space="0" w:color="auto"/>
          </w:divBdr>
        </w:div>
        <w:div w:id="1673608229">
          <w:marLeft w:val="0"/>
          <w:marRight w:val="0"/>
          <w:marTop w:val="0"/>
          <w:marBottom w:val="0"/>
          <w:divBdr>
            <w:top w:val="none" w:sz="0" w:space="0" w:color="auto"/>
            <w:left w:val="none" w:sz="0" w:space="0" w:color="auto"/>
            <w:bottom w:val="none" w:sz="0" w:space="0" w:color="auto"/>
            <w:right w:val="none" w:sz="0" w:space="0" w:color="auto"/>
          </w:divBdr>
        </w:div>
        <w:div w:id="1615596611">
          <w:marLeft w:val="0"/>
          <w:marRight w:val="0"/>
          <w:marTop w:val="0"/>
          <w:marBottom w:val="0"/>
          <w:divBdr>
            <w:top w:val="none" w:sz="0" w:space="0" w:color="auto"/>
            <w:left w:val="none" w:sz="0" w:space="0" w:color="auto"/>
            <w:bottom w:val="none" w:sz="0" w:space="0" w:color="auto"/>
            <w:right w:val="none" w:sz="0" w:space="0" w:color="auto"/>
          </w:divBdr>
        </w:div>
        <w:div w:id="1847356641">
          <w:marLeft w:val="0"/>
          <w:marRight w:val="0"/>
          <w:marTop w:val="0"/>
          <w:marBottom w:val="0"/>
          <w:divBdr>
            <w:top w:val="none" w:sz="0" w:space="0" w:color="auto"/>
            <w:left w:val="none" w:sz="0" w:space="0" w:color="auto"/>
            <w:bottom w:val="none" w:sz="0" w:space="0" w:color="auto"/>
            <w:right w:val="none" w:sz="0" w:space="0" w:color="auto"/>
          </w:divBdr>
        </w:div>
        <w:div w:id="410008072">
          <w:marLeft w:val="0"/>
          <w:marRight w:val="0"/>
          <w:marTop w:val="0"/>
          <w:marBottom w:val="0"/>
          <w:divBdr>
            <w:top w:val="none" w:sz="0" w:space="0" w:color="auto"/>
            <w:left w:val="none" w:sz="0" w:space="0" w:color="auto"/>
            <w:bottom w:val="none" w:sz="0" w:space="0" w:color="auto"/>
            <w:right w:val="none" w:sz="0" w:space="0" w:color="auto"/>
          </w:divBdr>
        </w:div>
        <w:div w:id="1475873648">
          <w:marLeft w:val="0"/>
          <w:marRight w:val="0"/>
          <w:marTop w:val="0"/>
          <w:marBottom w:val="0"/>
          <w:divBdr>
            <w:top w:val="none" w:sz="0" w:space="0" w:color="auto"/>
            <w:left w:val="none" w:sz="0" w:space="0" w:color="auto"/>
            <w:bottom w:val="none" w:sz="0" w:space="0" w:color="auto"/>
            <w:right w:val="none" w:sz="0" w:space="0" w:color="auto"/>
          </w:divBdr>
        </w:div>
        <w:div w:id="1142038467">
          <w:marLeft w:val="0"/>
          <w:marRight w:val="0"/>
          <w:marTop w:val="0"/>
          <w:marBottom w:val="0"/>
          <w:divBdr>
            <w:top w:val="none" w:sz="0" w:space="0" w:color="auto"/>
            <w:left w:val="none" w:sz="0" w:space="0" w:color="auto"/>
            <w:bottom w:val="none" w:sz="0" w:space="0" w:color="auto"/>
            <w:right w:val="none" w:sz="0" w:space="0" w:color="auto"/>
          </w:divBdr>
        </w:div>
        <w:div w:id="171454115">
          <w:marLeft w:val="0"/>
          <w:marRight w:val="0"/>
          <w:marTop w:val="0"/>
          <w:marBottom w:val="0"/>
          <w:divBdr>
            <w:top w:val="none" w:sz="0" w:space="0" w:color="auto"/>
            <w:left w:val="none" w:sz="0" w:space="0" w:color="auto"/>
            <w:bottom w:val="none" w:sz="0" w:space="0" w:color="auto"/>
            <w:right w:val="none" w:sz="0" w:space="0" w:color="auto"/>
          </w:divBdr>
        </w:div>
        <w:div w:id="736320973">
          <w:marLeft w:val="0"/>
          <w:marRight w:val="0"/>
          <w:marTop w:val="0"/>
          <w:marBottom w:val="0"/>
          <w:divBdr>
            <w:top w:val="none" w:sz="0" w:space="0" w:color="auto"/>
            <w:left w:val="none" w:sz="0" w:space="0" w:color="auto"/>
            <w:bottom w:val="none" w:sz="0" w:space="0" w:color="auto"/>
            <w:right w:val="none" w:sz="0" w:space="0" w:color="auto"/>
          </w:divBdr>
        </w:div>
        <w:div w:id="567501303">
          <w:marLeft w:val="0"/>
          <w:marRight w:val="0"/>
          <w:marTop w:val="0"/>
          <w:marBottom w:val="0"/>
          <w:divBdr>
            <w:top w:val="none" w:sz="0" w:space="0" w:color="auto"/>
            <w:left w:val="none" w:sz="0" w:space="0" w:color="auto"/>
            <w:bottom w:val="none" w:sz="0" w:space="0" w:color="auto"/>
            <w:right w:val="none" w:sz="0" w:space="0" w:color="auto"/>
          </w:divBdr>
        </w:div>
        <w:div w:id="1775174143">
          <w:marLeft w:val="0"/>
          <w:marRight w:val="0"/>
          <w:marTop w:val="0"/>
          <w:marBottom w:val="0"/>
          <w:divBdr>
            <w:top w:val="none" w:sz="0" w:space="0" w:color="auto"/>
            <w:left w:val="none" w:sz="0" w:space="0" w:color="auto"/>
            <w:bottom w:val="none" w:sz="0" w:space="0" w:color="auto"/>
            <w:right w:val="none" w:sz="0" w:space="0" w:color="auto"/>
          </w:divBdr>
        </w:div>
        <w:div w:id="433013412">
          <w:marLeft w:val="0"/>
          <w:marRight w:val="0"/>
          <w:marTop w:val="0"/>
          <w:marBottom w:val="0"/>
          <w:divBdr>
            <w:top w:val="none" w:sz="0" w:space="0" w:color="auto"/>
            <w:left w:val="none" w:sz="0" w:space="0" w:color="auto"/>
            <w:bottom w:val="none" w:sz="0" w:space="0" w:color="auto"/>
            <w:right w:val="none" w:sz="0" w:space="0" w:color="auto"/>
          </w:divBdr>
        </w:div>
        <w:div w:id="572471391">
          <w:marLeft w:val="0"/>
          <w:marRight w:val="0"/>
          <w:marTop w:val="0"/>
          <w:marBottom w:val="0"/>
          <w:divBdr>
            <w:top w:val="none" w:sz="0" w:space="0" w:color="auto"/>
            <w:left w:val="none" w:sz="0" w:space="0" w:color="auto"/>
            <w:bottom w:val="none" w:sz="0" w:space="0" w:color="auto"/>
            <w:right w:val="none" w:sz="0" w:space="0" w:color="auto"/>
          </w:divBdr>
        </w:div>
        <w:div w:id="488248425">
          <w:marLeft w:val="0"/>
          <w:marRight w:val="0"/>
          <w:marTop w:val="0"/>
          <w:marBottom w:val="0"/>
          <w:divBdr>
            <w:top w:val="none" w:sz="0" w:space="0" w:color="auto"/>
            <w:left w:val="none" w:sz="0" w:space="0" w:color="auto"/>
            <w:bottom w:val="none" w:sz="0" w:space="0" w:color="auto"/>
            <w:right w:val="none" w:sz="0" w:space="0" w:color="auto"/>
          </w:divBdr>
        </w:div>
        <w:div w:id="247545449">
          <w:marLeft w:val="0"/>
          <w:marRight w:val="0"/>
          <w:marTop w:val="0"/>
          <w:marBottom w:val="0"/>
          <w:divBdr>
            <w:top w:val="none" w:sz="0" w:space="0" w:color="auto"/>
            <w:left w:val="none" w:sz="0" w:space="0" w:color="auto"/>
            <w:bottom w:val="none" w:sz="0" w:space="0" w:color="auto"/>
            <w:right w:val="none" w:sz="0" w:space="0" w:color="auto"/>
          </w:divBdr>
        </w:div>
        <w:div w:id="1346130942">
          <w:marLeft w:val="0"/>
          <w:marRight w:val="0"/>
          <w:marTop w:val="0"/>
          <w:marBottom w:val="0"/>
          <w:divBdr>
            <w:top w:val="none" w:sz="0" w:space="0" w:color="auto"/>
            <w:left w:val="none" w:sz="0" w:space="0" w:color="auto"/>
            <w:bottom w:val="none" w:sz="0" w:space="0" w:color="auto"/>
            <w:right w:val="none" w:sz="0" w:space="0" w:color="auto"/>
          </w:divBdr>
        </w:div>
        <w:div w:id="1718435952">
          <w:marLeft w:val="0"/>
          <w:marRight w:val="0"/>
          <w:marTop w:val="0"/>
          <w:marBottom w:val="0"/>
          <w:divBdr>
            <w:top w:val="none" w:sz="0" w:space="0" w:color="auto"/>
            <w:left w:val="none" w:sz="0" w:space="0" w:color="auto"/>
            <w:bottom w:val="none" w:sz="0" w:space="0" w:color="auto"/>
            <w:right w:val="none" w:sz="0" w:space="0" w:color="auto"/>
          </w:divBdr>
        </w:div>
        <w:div w:id="876969385">
          <w:marLeft w:val="0"/>
          <w:marRight w:val="0"/>
          <w:marTop w:val="0"/>
          <w:marBottom w:val="0"/>
          <w:divBdr>
            <w:top w:val="none" w:sz="0" w:space="0" w:color="auto"/>
            <w:left w:val="none" w:sz="0" w:space="0" w:color="auto"/>
            <w:bottom w:val="none" w:sz="0" w:space="0" w:color="auto"/>
            <w:right w:val="none" w:sz="0" w:space="0" w:color="auto"/>
          </w:divBdr>
        </w:div>
        <w:div w:id="2060090163">
          <w:marLeft w:val="0"/>
          <w:marRight w:val="0"/>
          <w:marTop w:val="0"/>
          <w:marBottom w:val="0"/>
          <w:divBdr>
            <w:top w:val="none" w:sz="0" w:space="0" w:color="auto"/>
            <w:left w:val="none" w:sz="0" w:space="0" w:color="auto"/>
            <w:bottom w:val="none" w:sz="0" w:space="0" w:color="auto"/>
            <w:right w:val="none" w:sz="0" w:space="0" w:color="auto"/>
          </w:divBdr>
        </w:div>
        <w:div w:id="212078886">
          <w:marLeft w:val="0"/>
          <w:marRight w:val="0"/>
          <w:marTop w:val="0"/>
          <w:marBottom w:val="0"/>
          <w:divBdr>
            <w:top w:val="none" w:sz="0" w:space="0" w:color="auto"/>
            <w:left w:val="none" w:sz="0" w:space="0" w:color="auto"/>
            <w:bottom w:val="none" w:sz="0" w:space="0" w:color="auto"/>
            <w:right w:val="none" w:sz="0" w:space="0" w:color="auto"/>
          </w:divBdr>
        </w:div>
        <w:div w:id="1600286447">
          <w:marLeft w:val="0"/>
          <w:marRight w:val="0"/>
          <w:marTop w:val="0"/>
          <w:marBottom w:val="0"/>
          <w:divBdr>
            <w:top w:val="none" w:sz="0" w:space="0" w:color="auto"/>
            <w:left w:val="none" w:sz="0" w:space="0" w:color="auto"/>
            <w:bottom w:val="none" w:sz="0" w:space="0" w:color="auto"/>
            <w:right w:val="none" w:sz="0" w:space="0" w:color="auto"/>
          </w:divBdr>
        </w:div>
        <w:div w:id="2002853675">
          <w:marLeft w:val="0"/>
          <w:marRight w:val="0"/>
          <w:marTop w:val="0"/>
          <w:marBottom w:val="0"/>
          <w:divBdr>
            <w:top w:val="none" w:sz="0" w:space="0" w:color="auto"/>
            <w:left w:val="none" w:sz="0" w:space="0" w:color="auto"/>
            <w:bottom w:val="none" w:sz="0" w:space="0" w:color="auto"/>
            <w:right w:val="none" w:sz="0" w:space="0" w:color="auto"/>
          </w:divBdr>
        </w:div>
        <w:div w:id="860242820">
          <w:marLeft w:val="0"/>
          <w:marRight w:val="0"/>
          <w:marTop w:val="0"/>
          <w:marBottom w:val="0"/>
          <w:divBdr>
            <w:top w:val="none" w:sz="0" w:space="0" w:color="auto"/>
            <w:left w:val="none" w:sz="0" w:space="0" w:color="auto"/>
            <w:bottom w:val="none" w:sz="0" w:space="0" w:color="auto"/>
            <w:right w:val="none" w:sz="0" w:space="0" w:color="auto"/>
          </w:divBdr>
        </w:div>
        <w:div w:id="797801327">
          <w:marLeft w:val="0"/>
          <w:marRight w:val="0"/>
          <w:marTop w:val="0"/>
          <w:marBottom w:val="0"/>
          <w:divBdr>
            <w:top w:val="none" w:sz="0" w:space="0" w:color="auto"/>
            <w:left w:val="none" w:sz="0" w:space="0" w:color="auto"/>
            <w:bottom w:val="none" w:sz="0" w:space="0" w:color="auto"/>
            <w:right w:val="none" w:sz="0" w:space="0" w:color="auto"/>
          </w:divBdr>
        </w:div>
        <w:div w:id="243151489">
          <w:marLeft w:val="0"/>
          <w:marRight w:val="0"/>
          <w:marTop w:val="0"/>
          <w:marBottom w:val="0"/>
          <w:divBdr>
            <w:top w:val="none" w:sz="0" w:space="0" w:color="auto"/>
            <w:left w:val="none" w:sz="0" w:space="0" w:color="auto"/>
            <w:bottom w:val="none" w:sz="0" w:space="0" w:color="auto"/>
            <w:right w:val="none" w:sz="0" w:space="0" w:color="auto"/>
          </w:divBdr>
        </w:div>
        <w:div w:id="173998791">
          <w:marLeft w:val="0"/>
          <w:marRight w:val="0"/>
          <w:marTop w:val="0"/>
          <w:marBottom w:val="0"/>
          <w:divBdr>
            <w:top w:val="none" w:sz="0" w:space="0" w:color="auto"/>
            <w:left w:val="none" w:sz="0" w:space="0" w:color="auto"/>
            <w:bottom w:val="none" w:sz="0" w:space="0" w:color="auto"/>
            <w:right w:val="none" w:sz="0" w:space="0" w:color="auto"/>
          </w:divBdr>
        </w:div>
        <w:div w:id="215166951">
          <w:marLeft w:val="0"/>
          <w:marRight w:val="0"/>
          <w:marTop w:val="0"/>
          <w:marBottom w:val="0"/>
          <w:divBdr>
            <w:top w:val="none" w:sz="0" w:space="0" w:color="auto"/>
            <w:left w:val="none" w:sz="0" w:space="0" w:color="auto"/>
            <w:bottom w:val="none" w:sz="0" w:space="0" w:color="auto"/>
            <w:right w:val="none" w:sz="0" w:space="0" w:color="auto"/>
          </w:divBdr>
        </w:div>
        <w:div w:id="1494178355">
          <w:marLeft w:val="0"/>
          <w:marRight w:val="0"/>
          <w:marTop w:val="0"/>
          <w:marBottom w:val="0"/>
          <w:divBdr>
            <w:top w:val="none" w:sz="0" w:space="0" w:color="auto"/>
            <w:left w:val="none" w:sz="0" w:space="0" w:color="auto"/>
            <w:bottom w:val="none" w:sz="0" w:space="0" w:color="auto"/>
            <w:right w:val="none" w:sz="0" w:space="0" w:color="auto"/>
          </w:divBdr>
        </w:div>
        <w:div w:id="1919711402">
          <w:marLeft w:val="0"/>
          <w:marRight w:val="0"/>
          <w:marTop w:val="0"/>
          <w:marBottom w:val="0"/>
          <w:divBdr>
            <w:top w:val="none" w:sz="0" w:space="0" w:color="auto"/>
            <w:left w:val="none" w:sz="0" w:space="0" w:color="auto"/>
            <w:bottom w:val="none" w:sz="0" w:space="0" w:color="auto"/>
            <w:right w:val="none" w:sz="0" w:space="0" w:color="auto"/>
          </w:divBdr>
        </w:div>
        <w:div w:id="1135563613">
          <w:marLeft w:val="0"/>
          <w:marRight w:val="0"/>
          <w:marTop w:val="0"/>
          <w:marBottom w:val="0"/>
          <w:divBdr>
            <w:top w:val="none" w:sz="0" w:space="0" w:color="auto"/>
            <w:left w:val="none" w:sz="0" w:space="0" w:color="auto"/>
            <w:bottom w:val="none" w:sz="0" w:space="0" w:color="auto"/>
            <w:right w:val="none" w:sz="0" w:space="0" w:color="auto"/>
          </w:divBdr>
        </w:div>
        <w:div w:id="769593001">
          <w:marLeft w:val="0"/>
          <w:marRight w:val="0"/>
          <w:marTop w:val="0"/>
          <w:marBottom w:val="0"/>
          <w:divBdr>
            <w:top w:val="none" w:sz="0" w:space="0" w:color="auto"/>
            <w:left w:val="none" w:sz="0" w:space="0" w:color="auto"/>
            <w:bottom w:val="none" w:sz="0" w:space="0" w:color="auto"/>
            <w:right w:val="none" w:sz="0" w:space="0" w:color="auto"/>
          </w:divBdr>
        </w:div>
        <w:div w:id="62795906">
          <w:marLeft w:val="0"/>
          <w:marRight w:val="0"/>
          <w:marTop w:val="0"/>
          <w:marBottom w:val="0"/>
          <w:divBdr>
            <w:top w:val="none" w:sz="0" w:space="0" w:color="auto"/>
            <w:left w:val="none" w:sz="0" w:space="0" w:color="auto"/>
            <w:bottom w:val="none" w:sz="0" w:space="0" w:color="auto"/>
            <w:right w:val="none" w:sz="0" w:space="0" w:color="auto"/>
          </w:divBdr>
        </w:div>
        <w:div w:id="1881163424">
          <w:marLeft w:val="0"/>
          <w:marRight w:val="0"/>
          <w:marTop w:val="0"/>
          <w:marBottom w:val="0"/>
          <w:divBdr>
            <w:top w:val="none" w:sz="0" w:space="0" w:color="auto"/>
            <w:left w:val="none" w:sz="0" w:space="0" w:color="auto"/>
            <w:bottom w:val="none" w:sz="0" w:space="0" w:color="auto"/>
            <w:right w:val="none" w:sz="0" w:space="0" w:color="auto"/>
          </w:divBdr>
        </w:div>
        <w:div w:id="2007635050">
          <w:marLeft w:val="0"/>
          <w:marRight w:val="0"/>
          <w:marTop w:val="0"/>
          <w:marBottom w:val="0"/>
          <w:divBdr>
            <w:top w:val="none" w:sz="0" w:space="0" w:color="auto"/>
            <w:left w:val="none" w:sz="0" w:space="0" w:color="auto"/>
            <w:bottom w:val="none" w:sz="0" w:space="0" w:color="auto"/>
            <w:right w:val="none" w:sz="0" w:space="0" w:color="auto"/>
          </w:divBdr>
        </w:div>
        <w:div w:id="961151474">
          <w:marLeft w:val="0"/>
          <w:marRight w:val="0"/>
          <w:marTop w:val="0"/>
          <w:marBottom w:val="0"/>
          <w:divBdr>
            <w:top w:val="none" w:sz="0" w:space="0" w:color="auto"/>
            <w:left w:val="none" w:sz="0" w:space="0" w:color="auto"/>
            <w:bottom w:val="none" w:sz="0" w:space="0" w:color="auto"/>
            <w:right w:val="none" w:sz="0" w:space="0" w:color="auto"/>
          </w:divBdr>
        </w:div>
        <w:div w:id="896431542">
          <w:marLeft w:val="0"/>
          <w:marRight w:val="0"/>
          <w:marTop w:val="0"/>
          <w:marBottom w:val="0"/>
          <w:divBdr>
            <w:top w:val="none" w:sz="0" w:space="0" w:color="auto"/>
            <w:left w:val="none" w:sz="0" w:space="0" w:color="auto"/>
            <w:bottom w:val="none" w:sz="0" w:space="0" w:color="auto"/>
            <w:right w:val="none" w:sz="0" w:space="0" w:color="auto"/>
          </w:divBdr>
        </w:div>
        <w:div w:id="1722098091">
          <w:marLeft w:val="0"/>
          <w:marRight w:val="0"/>
          <w:marTop w:val="0"/>
          <w:marBottom w:val="0"/>
          <w:divBdr>
            <w:top w:val="none" w:sz="0" w:space="0" w:color="auto"/>
            <w:left w:val="none" w:sz="0" w:space="0" w:color="auto"/>
            <w:bottom w:val="none" w:sz="0" w:space="0" w:color="auto"/>
            <w:right w:val="none" w:sz="0" w:space="0" w:color="auto"/>
          </w:divBdr>
        </w:div>
        <w:div w:id="573899600">
          <w:marLeft w:val="0"/>
          <w:marRight w:val="0"/>
          <w:marTop w:val="0"/>
          <w:marBottom w:val="0"/>
          <w:divBdr>
            <w:top w:val="none" w:sz="0" w:space="0" w:color="auto"/>
            <w:left w:val="none" w:sz="0" w:space="0" w:color="auto"/>
            <w:bottom w:val="none" w:sz="0" w:space="0" w:color="auto"/>
            <w:right w:val="none" w:sz="0" w:space="0" w:color="auto"/>
          </w:divBdr>
        </w:div>
        <w:div w:id="761071691">
          <w:marLeft w:val="0"/>
          <w:marRight w:val="0"/>
          <w:marTop w:val="0"/>
          <w:marBottom w:val="0"/>
          <w:divBdr>
            <w:top w:val="none" w:sz="0" w:space="0" w:color="auto"/>
            <w:left w:val="none" w:sz="0" w:space="0" w:color="auto"/>
            <w:bottom w:val="none" w:sz="0" w:space="0" w:color="auto"/>
            <w:right w:val="none" w:sz="0" w:space="0" w:color="auto"/>
          </w:divBdr>
        </w:div>
        <w:div w:id="656298801">
          <w:marLeft w:val="0"/>
          <w:marRight w:val="0"/>
          <w:marTop w:val="0"/>
          <w:marBottom w:val="0"/>
          <w:divBdr>
            <w:top w:val="none" w:sz="0" w:space="0" w:color="auto"/>
            <w:left w:val="none" w:sz="0" w:space="0" w:color="auto"/>
            <w:bottom w:val="none" w:sz="0" w:space="0" w:color="auto"/>
            <w:right w:val="none" w:sz="0" w:space="0" w:color="auto"/>
          </w:divBdr>
        </w:div>
        <w:div w:id="586840380">
          <w:marLeft w:val="0"/>
          <w:marRight w:val="0"/>
          <w:marTop w:val="0"/>
          <w:marBottom w:val="0"/>
          <w:divBdr>
            <w:top w:val="none" w:sz="0" w:space="0" w:color="auto"/>
            <w:left w:val="none" w:sz="0" w:space="0" w:color="auto"/>
            <w:bottom w:val="none" w:sz="0" w:space="0" w:color="auto"/>
            <w:right w:val="none" w:sz="0" w:space="0" w:color="auto"/>
          </w:divBdr>
        </w:div>
        <w:div w:id="448932392">
          <w:marLeft w:val="0"/>
          <w:marRight w:val="0"/>
          <w:marTop w:val="0"/>
          <w:marBottom w:val="0"/>
          <w:divBdr>
            <w:top w:val="none" w:sz="0" w:space="0" w:color="auto"/>
            <w:left w:val="none" w:sz="0" w:space="0" w:color="auto"/>
            <w:bottom w:val="none" w:sz="0" w:space="0" w:color="auto"/>
            <w:right w:val="none" w:sz="0" w:space="0" w:color="auto"/>
          </w:divBdr>
        </w:div>
        <w:div w:id="1356540208">
          <w:marLeft w:val="0"/>
          <w:marRight w:val="0"/>
          <w:marTop w:val="0"/>
          <w:marBottom w:val="0"/>
          <w:divBdr>
            <w:top w:val="none" w:sz="0" w:space="0" w:color="auto"/>
            <w:left w:val="none" w:sz="0" w:space="0" w:color="auto"/>
            <w:bottom w:val="none" w:sz="0" w:space="0" w:color="auto"/>
            <w:right w:val="none" w:sz="0" w:space="0" w:color="auto"/>
          </w:divBdr>
        </w:div>
        <w:div w:id="1033193605">
          <w:marLeft w:val="0"/>
          <w:marRight w:val="0"/>
          <w:marTop w:val="0"/>
          <w:marBottom w:val="0"/>
          <w:divBdr>
            <w:top w:val="none" w:sz="0" w:space="0" w:color="auto"/>
            <w:left w:val="none" w:sz="0" w:space="0" w:color="auto"/>
            <w:bottom w:val="none" w:sz="0" w:space="0" w:color="auto"/>
            <w:right w:val="none" w:sz="0" w:space="0" w:color="auto"/>
          </w:divBdr>
        </w:div>
      </w:divsChild>
    </w:div>
    <w:div w:id="783841465">
      <w:bodyDiv w:val="1"/>
      <w:marLeft w:val="0"/>
      <w:marRight w:val="0"/>
      <w:marTop w:val="0"/>
      <w:marBottom w:val="0"/>
      <w:divBdr>
        <w:top w:val="none" w:sz="0" w:space="0" w:color="auto"/>
        <w:left w:val="none" w:sz="0" w:space="0" w:color="auto"/>
        <w:bottom w:val="none" w:sz="0" w:space="0" w:color="auto"/>
        <w:right w:val="none" w:sz="0" w:space="0" w:color="auto"/>
      </w:divBdr>
      <w:divsChild>
        <w:div w:id="295525424">
          <w:marLeft w:val="0"/>
          <w:marRight w:val="0"/>
          <w:marTop w:val="0"/>
          <w:marBottom w:val="0"/>
          <w:divBdr>
            <w:top w:val="none" w:sz="0" w:space="0" w:color="auto"/>
            <w:left w:val="none" w:sz="0" w:space="0" w:color="auto"/>
            <w:bottom w:val="none" w:sz="0" w:space="0" w:color="auto"/>
            <w:right w:val="none" w:sz="0" w:space="0" w:color="auto"/>
          </w:divBdr>
        </w:div>
        <w:div w:id="1383947535">
          <w:marLeft w:val="0"/>
          <w:marRight w:val="0"/>
          <w:marTop w:val="0"/>
          <w:marBottom w:val="0"/>
          <w:divBdr>
            <w:top w:val="none" w:sz="0" w:space="0" w:color="auto"/>
            <w:left w:val="none" w:sz="0" w:space="0" w:color="auto"/>
            <w:bottom w:val="none" w:sz="0" w:space="0" w:color="auto"/>
            <w:right w:val="none" w:sz="0" w:space="0" w:color="auto"/>
          </w:divBdr>
        </w:div>
        <w:div w:id="538779170">
          <w:marLeft w:val="0"/>
          <w:marRight w:val="0"/>
          <w:marTop w:val="0"/>
          <w:marBottom w:val="0"/>
          <w:divBdr>
            <w:top w:val="none" w:sz="0" w:space="0" w:color="auto"/>
            <w:left w:val="none" w:sz="0" w:space="0" w:color="auto"/>
            <w:bottom w:val="none" w:sz="0" w:space="0" w:color="auto"/>
            <w:right w:val="none" w:sz="0" w:space="0" w:color="auto"/>
          </w:divBdr>
        </w:div>
        <w:div w:id="153497560">
          <w:marLeft w:val="0"/>
          <w:marRight w:val="0"/>
          <w:marTop w:val="0"/>
          <w:marBottom w:val="0"/>
          <w:divBdr>
            <w:top w:val="none" w:sz="0" w:space="0" w:color="auto"/>
            <w:left w:val="none" w:sz="0" w:space="0" w:color="auto"/>
            <w:bottom w:val="none" w:sz="0" w:space="0" w:color="auto"/>
            <w:right w:val="none" w:sz="0" w:space="0" w:color="auto"/>
          </w:divBdr>
        </w:div>
        <w:div w:id="132915133">
          <w:marLeft w:val="0"/>
          <w:marRight w:val="0"/>
          <w:marTop w:val="0"/>
          <w:marBottom w:val="0"/>
          <w:divBdr>
            <w:top w:val="none" w:sz="0" w:space="0" w:color="auto"/>
            <w:left w:val="none" w:sz="0" w:space="0" w:color="auto"/>
            <w:bottom w:val="none" w:sz="0" w:space="0" w:color="auto"/>
            <w:right w:val="none" w:sz="0" w:space="0" w:color="auto"/>
          </w:divBdr>
        </w:div>
        <w:div w:id="400059608">
          <w:marLeft w:val="0"/>
          <w:marRight w:val="0"/>
          <w:marTop w:val="0"/>
          <w:marBottom w:val="0"/>
          <w:divBdr>
            <w:top w:val="none" w:sz="0" w:space="0" w:color="auto"/>
            <w:left w:val="none" w:sz="0" w:space="0" w:color="auto"/>
            <w:bottom w:val="none" w:sz="0" w:space="0" w:color="auto"/>
            <w:right w:val="none" w:sz="0" w:space="0" w:color="auto"/>
          </w:divBdr>
        </w:div>
        <w:div w:id="1190486975">
          <w:marLeft w:val="0"/>
          <w:marRight w:val="0"/>
          <w:marTop w:val="0"/>
          <w:marBottom w:val="0"/>
          <w:divBdr>
            <w:top w:val="none" w:sz="0" w:space="0" w:color="auto"/>
            <w:left w:val="none" w:sz="0" w:space="0" w:color="auto"/>
            <w:bottom w:val="none" w:sz="0" w:space="0" w:color="auto"/>
            <w:right w:val="none" w:sz="0" w:space="0" w:color="auto"/>
          </w:divBdr>
        </w:div>
        <w:div w:id="935098482">
          <w:marLeft w:val="0"/>
          <w:marRight w:val="0"/>
          <w:marTop w:val="0"/>
          <w:marBottom w:val="0"/>
          <w:divBdr>
            <w:top w:val="none" w:sz="0" w:space="0" w:color="auto"/>
            <w:left w:val="none" w:sz="0" w:space="0" w:color="auto"/>
            <w:bottom w:val="none" w:sz="0" w:space="0" w:color="auto"/>
            <w:right w:val="none" w:sz="0" w:space="0" w:color="auto"/>
          </w:divBdr>
        </w:div>
        <w:div w:id="1215393213">
          <w:marLeft w:val="0"/>
          <w:marRight w:val="0"/>
          <w:marTop w:val="0"/>
          <w:marBottom w:val="0"/>
          <w:divBdr>
            <w:top w:val="none" w:sz="0" w:space="0" w:color="auto"/>
            <w:left w:val="none" w:sz="0" w:space="0" w:color="auto"/>
            <w:bottom w:val="none" w:sz="0" w:space="0" w:color="auto"/>
            <w:right w:val="none" w:sz="0" w:space="0" w:color="auto"/>
          </w:divBdr>
        </w:div>
        <w:div w:id="216014362">
          <w:marLeft w:val="0"/>
          <w:marRight w:val="0"/>
          <w:marTop w:val="0"/>
          <w:marBottom w:val="0"/>
          <w:divBdr>
            <w:top w:val="none" w:sz="0" w:space="0" w:color="auto"/>
            <w:left w:val="none" w:sz="0" w:space="0" w:color="auto"/>
            <w:bottom w:val="none" w:sz="0" w:space="0" w:color="auto"/>
            <w:right w:val="none" w:sz="0" w:space="0" w:color="auto"/>
          </w:divBdr>
        </w:div>
        <w:div w:id="1489175258">
          <w:marLeft w:val="0"/>
          <w:marRight w:val="0"/>
          <w:marTop w:val="0"/>
          <w:marBottom w:val="0"/>
          <w:divBdr>
            <w:top w:val="none" w:sz="0" w:space="0" w:color="auto"/>
            <w:left w:val="none" w:sz="0" w:space="0" w:color="auto"/>
            <w:bottom w:val="none" w:sz="0" w:space="0" w:color="auto"/>
            <w:right w:val="none" w:sz="0" w:space="0" w:color="auto"/>
          </w:divBdr>
        </w:div>
        <w:div w:id="1581863829">
          <w:marLeft w:val="0"/>
          <w:marRight w:val="0"/>
          <w:marTop w:val="0"/>
          <w:marBottom w:val="0"/>
          <w:divBdr>
            <w:top w:val="none" w:sz="0" w:space="0" w:color="auto"/>
            <w:left w:val="none" w:sz="0" w:space="0" w:color="auto"/>
            <w:bottom w:val="none" w:sz="0" w:space="0" w:color="auto"/>
            <w:right w:val="none" w:sz="0" w:space="0" w:color="auto"/>
          </w:divBdr>
        </w:div>
        <w:div w:id="379134260">
          <w:marLeft w:val="0"/>
          <w:marRight w:val="0"/>
          <w:marTop w:val="0"/>
          <w:marBottom w:val="0"/>
          <w:divBdr>
            <w:top w:val="none" w:sz="0" w:space="0" w:color="auto"/>
            <w:left w:val="none" w:sz="0" w:space="0" w:color="auto"/>
            <w:bottom w:val="none" w:sz="0" w:space="0" w:color="auto"/>
            <w:right w:val="none" w:sz="0" w:space="0" w:color="auto"/>
          </w:divBdr>
        </w:div>
        <w:div w:id="1811746449">
          <w:marLeft w:val="0"/>
          <w:marRight w:val="0"/>
          <w:marTop w:val="0"/>
          <w:marBottom w:val="0"/>
          <w:divBdr>
            <w:top w:val="none" w:sz="0" w:space="0" w:color="auto"/>
            <w:left w:val="none" w:sz="0" w:space="0" w:color="auto"/>
            <w:bottom w:val="none" w:sz="0" w:space="0" w:color="auto"/>
            <w:right w:val="none" w:sz="0" w:space="0" w:color="auto"/>
          </w:divBdr>
        </w:div>
        <w:div w:id="1511867947">
          <w:marLeft w:val="0"/>
          <w:marRight w:val="0"/>
          <w:marTop w:val="0"/>
          <w:marBottom w:val="0"/>
          <w:divBdr>
            <w:top w:val="none" w:sz="0" w:space="0" w:color="auto"/>
            <w:left w:val="none" w:sz="0" w:space="0" w:color="auto"/>
            <w:bottom w:val="none" w:sz="0" w:space="0" w:color="auto"/>
            <w:right w:val="none" w:sz="0" w:space="0" w:color="auto"/>
          </w:divBdr>
        </w:div>
        <w:div w:id="1839151515">
          <w:marLeft w:val="0"/>
          <w:marRight w:val="0"/>
          <w:marTop w:val="0"/>
          <w:marBottom w:val="0"/>
          <w:divBdr>
            <w:top w:val="none" w:sz="0" w:space="0" w:color="auto"/>
            <w:left w:val="none" w:sz="0" w:space="0" w:color="auto"/>
            <w:bottom w:val="none" w:sz="0" w:space="0" w:color="auto"/>
            <w:right w:val="none" w:sz="0" w:space="0" w:color="auto"/>
          </w:divBdr>
        </w:div>
        <w:div w:id="2110808345">
          <w:marLeft w:val="0"/>
          <w:marRight w:val="0"/>
          <w:marTop w:val="0"/>
          <w:marBottom w:val="0"/>
          <w:divBdr>
            <w:top w:val="none" w:sz="0" w:space="0" w:color="auto"/>
            <w:left w:val="none" w:sz="0" w:space="0" w:color="auto"/>
            <w:bottom w:val="none" w:sz="0" w:space="0" w:color="auto"/>
            <w:right w:val="none" w:sz="0" w:space="0" w:color="auto"/>
          </w:divBdr>
        </w:div>
        <w:div w:id="248806872">
          <w:marLeft w:val="0"/>
          <w:marRight w:val="0"/>
          <w:marTop w:val="0"/>
          <w:marBottom w:val="0"/>
          <w:divBdr>
            <w:top w:val="none" w:sz="0" w:space="0" w:color="auto"/>
            <w:left w:val="none" w:sz="0" w:space="0" w:color="auto"/>
            <w:bottom w:val="none" w:sz="0" w:space="0" w:color="auto"/>
            <w:right w:val="none" w:sz="0" w:space="0" w:color="auto"/>
          </w:divBdr>
        </w:div>
        <w:div w:id="135414451">
          <w:marLeft w:val="0"/>
          <w:marRight w:val="0"/>
          <w:marTop w:val="0"/>
          <w:marBottom w:val="0"/>
          <w:divBdr>
            <w:top w:val="none" w:sz="0" w:space="0" w:color="auto"/>
            <w:left w:val="none" w:sz="0" w:space="0" w:color="auto"/>
            <w:bottom w:val="none" w:sz="0" w:space="0" w:color="auto"/>
            <w:right w:val="none" w:sz="0" w:space="0" w:color="auto"/>
          </w:divBdr>
        </w:div>
        <w:div w:id="1765614174">
          <w:marLeft w:val="0"/>
          <w:marRight w:val="0"/>
          <w:marTop w:val="0"/>
          <w:marBottom w:val="0"/>
          <w:divBdr>
            <w:top w:val="none" w:sz="0" w:space="0" w:color="auto"/>
            <w:left w:val="none" w:sz="0" w:space="0" w:color="auto"/>
            <w:bottom w:val="none" w:sz="0" w:space="0" w:color="auto"/>
            <w:right w:val="none" w:sz="0" w:space="0" w:color="auto"/>
          </w:divBdr>
        </w:div>
        <w:div w:id="1898273218">
          <w:marLeft w:val="0"/>
          <w:marRight w:val="0"/>
          <w:marTop w:val="0"/>
          <w:marBottom w:val="0"/>
          <w:divBdr>
            <w:top w:val="none" w:sz="0" w:space="0" w:color="auto"/>
            <w:left w:val="none" w:sz="0" w:space="0" w:color="auto"/>
            <w:bottom w:val="none" w:sz="0" w:space="0" w:color="auto"/>
            <w:right w:val="none" w:sz="0" w:space="0" w:color="auto"/>
          </w:divBdr>
        </w:div>
        <w:div w:id="142161924">
          <w:marLeft w:val="0"/>
          <w:marRight w:val="0"/>
          <w:marTop w:val="0"/>
          <w:marBottom w:val="0"/>
          <w:divBdr>
            <w:top w:val="none" w:sz="0" w:space="0" w:color="auto"/>
            <w:left w:val="none" w:sz="0" w:space="0" w:color="auto"/>
            <w:bottom w:val="none" w:sz="0" w:space="0" w:color="auto"/>
            <w:right w:val="none" w:sz="0" w:space="0" w:color="auto"/>
          </w:divBdr>
        </w:div>
        <w:div w:id="398210826">
          <w:marLeft w:val="0"/>
          <w:marRight w:val="0"/>
          <w:marTop w:val="0"/>
          <w:marBottom w:val="0"/>
          <w:divBdr>
            <w:top w:val="none" w:sz="0" w:space="0" w:color="auto"/>
            <w:left w:val="none" w:sz="0" w:space="0" w:color="auto"/>
            <w:bottom w:val="none" w:sz="0" w:space="0" w:color="auto"/>
            <w:right w:val="none" w:sz="0" w:space="0" w:color="auto"/>
          </w:divBdr>
        </w:div>
        <w:div w:id="167791877">
          <w:marLeft w:val="0"/>
          <w:marRight w:val="0"/>
          <w:marTop w:val="0"/>
          <w:marBottom w:val="0"/>
          <w:divBdr>
            <w:top w:val="none" w:sz="0" w:space="0" w:color="auto"/>
            <w:left w:val="none" w:sz="0" w:space="0" w:color="auto"/>
            <w:bottom w:val="none" w:sz="0" w:space="0" w:color="auto"/>
            <w:right w:val="none" w:sz="0" w:space="0" w:color="auto"/>
          </w:divBdr>
        </w:div>
        <w:div w:id="1629965774">
          <w:marLeft w:val="0"/>
          <w:marRight w:val="0"/>
          <w:marTop w:val="0"/>
          <w:marBottom w:val="0"/>
          <w:divBdr>
            <w:top w:val="none" w:sz="0" w:space="0" w:color="auto"/>
            <w:left w:val="none" w:sz="0" w:space="0" w:color="auto"/>
            <w:bottom w:val="none" w:sz="0" w:space="0" w:color="auto"/>
            <w:right w:val="none" w:sz="0" w:space="0" w:color="auto"/>
          </w:divBdr>
        </w:div>
        <w:div w:id="1877040337">
          <w:marLeft w:val="0"/>
          <w:marRight w:val="0"/>
          <w:marTop w:val="0"/>
          <w:marBottom w:val="0"/>
          <w:divBdr>
            <w:top w:val="none" w:sz="0" w:space="0" w:color="auto"/>
            <w:left w:val="none" w:sz="0" w:space="0" w:color="auto"/>
            <w:bottom w:val="none" w:sz="0" w:space="0" w:color="auto"/>
            <w:right w:val="none" w:sz="0" w:space="0" w:color="auto"/>
          </w:divBdr>
        </w:div>
        <w:div w:id="1913274052">
          <w:marLeft w:val="0"/>
          <w:marRight w:val="0"/>
          <w:marTop w:val="0"/>
          <w:marBottom w:val="0"/>
          <w:divBdr>
            <w:top w:val="none" w:sz="0" w:space="0" w:color="auto"/>
            <w:left w:val="none" w:sz="0" w:space="0" w:color="auto"/>
            <w:bottom w:val="none" w:sz="0" w:space="0" w:color="auto"/>
            <w:right w:val="none" w:sz="0" w:space="0" w:color="auto"/>
          </w:divBdr>
        </w:div>
        <w:div w:id="173998478">
          <w:marLeft w:val="0"/>
          <w:marRight w:val="0"/>
          <w:marTop w:val="0"/>
          <w:marBottom w:val="0"/>
          <w:divBdr>
            <w:top w:val="none" w:sz="0" w:space="0" w:color="auto"/>
            <w:left w:val="none" w:sz="0" w:space="0" w:color="auto"/>
            <w:bottom w:val="none" w:sz="0" w:space="0" w:color="auto"/>
            <w:right w:val="none" w:sz="0" w:space="0" w:color="auto"/>
          </w:divBdr>
        </w:div>
        <w:div w:id="1019623573">
          <w:marLeft w:val="0"/>
          <w:marRight w:val="0"/>
          <w:marTop w:val="0"/>
          <w:marBottom w:val="0"/>
          <w:divBdr>
            <w:top w:val="none" w:sz="0" w:space="0" w:color="auto"/>
            <w:left w:val="none" w:sz="0" w:space="0" w:color="auto"/>
            <w:bottom w:val="none" w:sz="0" w:space="0" w:color="auto"/>
            <w:right w:val="none" w:sz="0" w:space="0" w:color="auto"/>
          </w:divBdr>
        </w:div>
        <w:div w:id="1082023794">
          <w:marLeft w:val="0"/>
          <w:marRight w:val="0"/>
          <w:marTop w:val="0"/>
          <w:marBottom w:val="0"/>
          <w:divBdr>
            <w:top w:val="none" w:sz="0" w:space="0" w:color="auto"/>
            <w:left w:val="none" w:sz="0" w:space="0" w:color="auto"/>
            <w:bottom w:val="none" w:sz="0" w:space="0" w:color="auto"/>
            <w:right w:val="none" w:sz="0" w:space="0" w:color="auto"/>
          </w:divBdr>
        </w:div>
        <w:div w:id="1078480151">
          <w:marLeft w:val="0"/>
          <w:marRight w:val="0"/>
          <w:marTop w:val="0"/>
          <w:marBottom w:val="0"/>
          <w:divBdr>
            <w:top w:val="none" w:sz="0" w:space="0" w:color="auto"/>
            <w:left w:val="none" w:sz="0" w:space="0" w:color="auto"/>
            <w:bottom w:val="none" w:sz="0" w:space="0" w:color="auto"/>
            <w:right w:val="none" w:sz="0" w:space="0" w:color="auto"/>
          </w:divBdr>
        </w:div>
        <w:div w:id="77140235">
          <w:marLeft w:val="0"/>
          <w:marRight w:val="0"/>
          <w:marTop w:val="0"/>
          <w:marBottom w:val="0"/>
          <w:divBdr>
            <w:top w:val="none" w:sz="0" w:space="0" w:color="auto"/>
            <w:left w:val="none" w:sz="0" w:space="0" w:color="auto"/>
            <w:bottom w:val="none" w:sz="0" w:space="0" w:color="auto"/>
            <w:right w:val="none" w:sz="0" w:space="0" w:color="auto"/>
          </w:divBdr>
        </w:div>
        <w:div w:id="1656713974">
          <w:marLeft w:val="0"/>
          <w:marRight w:val="0"/>
          <w:marTop w:val="0"/>
          <w:marBottom w:val="0"/>
          <w:divBdr>
            <w:top w:val="none" w:sz="0" w:space="0" w:color="auto"/>
            <w:left w:val="none" w:sz="0" w:space="0" w:color="auto"/>
            <w:bottom w:val="none" w:sz="0" w:space="0" w:color="auto"/>
            <w:right w:val="none" w:sz="0" w:space="0" w:color="auto"/>
          </w:divBdr>
        </w:div>
        <w:div w:id="1759905404">
          <w:marLeft w:val="0"/>
          <w:marRight w:val="0"/>
          <w:marTop w:val="0"/>
          <w:marBottom w:val="0"/>
          <w:divBdr>
            <w:top w:val="none" w:sz="0" w:space="0" w:color="auto"/>
            <w:left w:val="none" w:sz="0" w:space="0" w:color="auto"/>
            <w:bottom w:val="none" w:sz="0" w:space="0" w:color="auto"/>
            <w:right w:val="none" w:sz="0" w:space="0" w:color="auto"/>
          </w:divBdr>
        </w:div>
        <w:div w:id="1313212948">
          <w:marLeft w:val="0"/>
          <w:marRight w:val="0"/>
          <w:marTop w:val="0"/>
          <w:marBottom w:val="0"/>
          <w:divBdr>
            <w:top w:val="none" w:sz="0" w:space="0" w:color="auto"/>
            <w:left w:val="none" w:sz="0" w:space="0" w:color="auto"/>
            <w:bottom w:val="none" w:sz="0" w:space="0" w:color="auto"/>
            <w:right w:val="none" w:sz="0" w:space="0" w:color="auto"/>
          </w:divBdr>
        </w:div>
        <w:div w:id="692264959">
          <w:marLeft w:val="0"/>
          <w:marRight w:val="0"/>
          <w:marTop w:val="0"/>
          <w:marBottom w:val="0"/>
          <w:divBdr>
            <w:top w:val="none" w:sz="0" w:space="0" w:color="auto"/>
            <w:left w:val="none" w:sz="0" w:space="0" w:color="auto"/>
            <w:bottom w:val="none" w:sz="0" w:space="0" w:color="auto"/>
            <w:right w:val="none" w:sz="0" w:space="0" w:color="auto"/>
          </w:divBdr>
        </w:div>
        <w:div w:id="296255336">
          <w:marLeft w:val="0"/>
          <w:marRight w:val="0"/>
          <w:marTop w:val="0"/>
          <w:marBottom w:val="0"/>
          <w:divBdr>
            <w:top w:val="none" w:sz="0" w:space="0" w:color="auto"/>
            <w:left w:val="none" w:sz="0" w:space="0" w:color="auto"/>
            <w:bottom w:val="none" w:sz="0" w:space="0" w:color="auto"/>
            <w:right w:val="none" w:sz="0" w:space="0" w:color="auto"/>
          </w:divBdr>
        </w:div>
        <w:div w:id="1500195588">
          <w:marLeft w:val="0"/>
          <w:marRight w:val="0"/>
          <w:marTop w:val="0"/>
          <w:marBottom w:val="0"/>
          <w:divBdr>
            <w:top w:val="none" w:sz="0" w:space="0" w:color="auto"/>
            <w:left w:val="none" w:sz="0" w:space="0" w:color="auto"/>
            <w:bottom w:val="none" w:sz="0" w:space="0" w:color="auto"/>
            <w:right w:val="none" w:sz="0" w:space="0" w:color="auto"/>
          </w:divBdr>
        </w:div>
        <w:div w:id="1118330163">
          <w:marLeft w:val="0"/>
          <w:marRight w:val="0"/>
          <w:marTop w:val="0"/>
          <w:marBottom w:val="0"/>
          <w:divBdr>
            <w:top w:val="none" w:sz="0" w:space="0" w:color="auto"/>
            <w:left w:val="none" w:sz="0" w:space="0" w:color="auto"/>
            <w:bottom w:val="none" w:sz="0" w:space="0" w:color="auto"/>
            <w:right w:val="none" w:sz="0" w:space="0" w:color="auto"/>
          </w:divBdr>
        </w:div>
        <w:div w:id="2121218910">
          <w:marLeft w:val="0"/>
          <w:marRight w:val="0"/>
          <w:marTop w:val="0"/>
          <w:marBottom w:val="0"/>
          <w:divBdr>
            <w:top w:val="none" w:sz="0" w:space="0" w:color="auto"/>
            <w:left w:val="none" w:sz="0" w:space="0" w:color="auto"/>
            <w:bottom w:val="none" w:sz="0" w:space="0" w:color="auto"/>
            <w:right w:val="none" w:sz="0" w:space="0" w:color="auto"/>
          </w:divBdr>
        </w:div>
      </w:divsChild>
    </w:div>
    <w:div w:id="1221672502">
      <w:bodyDiv w:val="1"/>
      <w:marLeft w:val="0"/>
      <w:marRight w:val="0"/>
      <w:marTop w:val="0"/>
      <w:marBottom w:val="0"/>
      <w:divBdr>
        <w:top w:val="none" w:sz="0" w:space="0" w:color="auto"/>
        <w:left w:val="none" w:sz="0" w:space="0" w:color="auto"/>
        <w:bottom w:val="none" w:sz="0" w:space="0" w:color="auto"/>
        <w:right w:val="none" w:sz="0" w:space="0" w:color="auto"/>
      </w:divBdr>
      <w:divsChild>
        <w:div w:id="357198646">
          <w:marLeft w:val="0"/>
          <w:marRight w:val="0"/>
          <w:marTop w:val="0"/>
          <w:marBottom w:val="0"/>
          <w:divBdr>
            <w:top w:val="none" w:sz="0" w:space="0" w:color="auto"/>
            <w:left w:val="none" w:sz="0" w:space="0" w:color="auto"/>
            <w:bottom w:val="none" w:sz="0" w:space="0" w:color="auto"/>
            <w:right w:val="none" w:sz="0" w:space="0" w:color="auto"/>
          </w:divBdr>
        </w:div>
        <w:div w:id="205140866">
          <w:marLeft w:val="0"/>
          <w:marRight w:val="0"/>
          <w:marTop w:val="0"/>
          <w:marBottom w:val="0"/>
          <w:divBdr>
            <w:top w:val="none" w:sz="0" w:space="0" w:color="auto"/>
            <w:left w:val="none" w:sz="0" w:space="0" w:color="auto"/>
            <w:bottom w:val="none" w:sz="0" w:space="0" w:color="auto"/>
            <w:right w:val="none" w:sz="0" w:space="0" w:color="auto"/>
          </w:divBdr>
        </w:div>
        <w:div w:id="193271592">
          <w:marLeft w:val="0"/>
          <w:marRight w:val="0"/>
          <w:marTop w:val="0"/>
          <w:marBottom w:val="0"/>
          <w:divBdr>
            <w:top w:val="none" w:sz="0" w:space="0" w:color="auto"/>
            <w:left w:val="none" w:sz="0" w:space="0" w:color="auto"/>
            <w:bottom w:val="none" w:sz="0" w:space="0" w:color="auto"/>
            <w:right w:val="none" w:sz="0" w:space="0" w:color="auto"/>
          </w:divBdr>
        </w:div>
        <w:div w:id="1439256578">
          <w:marLeft w:val="0"/>
          <w:marRight w:val="0"/>
          <w:marTop w:val="0"/>
          <w:marBottom w:val="0"/>
          <w:divBdr>
            <w:top w:val="none" w:sz="0" w:space="0" w:color="auto"/>
            <w:left w:val="none" w:sz="0" w:space="0" w:color="auto"/>
            <w:bottom w:val="none" w:sz="0" w:space="0" w:color="auto"/>
            <w:right w:val="none" w:sz="0" w:space="0" w:color="auto"/>
          </w:divBdr>
        </w:div>
        <w:div w:id="250239579">
          <w:marLeft w:val="0"/>
          <w:marRight w:val="0"/>
          <w:marTop w:val="0"/>
          <w:marBottom w:val="0"/>
          <w:divBdr>
            <w:top w:val="none" w:sz="0" w:space="0" w:color="auto"/>
            <w:left w:val="none" w:sz="0" w:space="0" w:color="auto"/>
            <w:bottom w:val="none" w:sz="0" w:space="0" w:color="auto"/>
            <w:right w:val="none" w:sz="0" w:space="0" w:color="auto"/>
          </w:divBdr>
        </w:div>
        <w:div w:id="1767849660">
          <w:marLeft w:val="0"/>
          <w:marRight w:val="0"/>
          <w:marTop w:val="0"/>
          <w:marBottom w:val="0"/>
          <w:divBdr>
            <w:top w:val="none" w:sz="0" w:space="0" w:color="auto"/>
            <w:left w:val="none" w:sz="0" w:space="0" w:color="auto"/>
            <w:bottom w:val="none" w:sz="0" w:space="0" w:color="auto"/>
            <w:right w:val="none" w:sz="0" w:space="0" w:color="auto"/>
          </w:divBdr>
        </w:div>
        <w:div w:id="1363674379">
          <w:marLeft w:val="0"/>
          <w:marRight w:val="0"/>
          <w:marTop w:val="0"/>
          <w:marBottom w:val="0"/>
          <w:divBdr>
            <w:top w:val="none" w:sz="0" w:space="0" w:color="auto"/>
            <w:left w:val="none" w:sz="0" w:space="0" w:color="auto"/>
            <w:bottom w:val="none" w:sz="0" w:space="0" w:color="auto"/>
            <w:right w:val="none" w:sz="0" w:space="0" w:color="auto"/>
          </w:divBdr>
        </w:div>
        <w:div w:id="1886134659">
          <w:marLeft w:val="0"/>
          <w:marRight w:val="0"/>
          <w:marTop w:val="0"/>
          <w:marBottom w:val="0"/>
          <w:divBdr>
            <w:top w:val="none" w:sz="0" w:space="0" w:color="auto"/>
            <w:left w:val="none" w:sz="0" w:space="0" w:color="auto"/>
            <w:bottom w:val="none" w:sz="0" w:space="0" w:color="auto"/>
            <w:right w:val="none" w:sz="0" w:space="0" w:color="auto"/>
          </w:divBdr>
        </w:div>
        <w:div w:id="864488157">
          <w:marLeft w:val="0"/>
          <w:marRight w:val="0"/>
          <w:marTop w:val="0"/>
          <w:marBottom w:val="0"/>
          <w:divBdr>
            <w:top w:val="none" w:sz="0" w:space="0" w:color="auto"/>
            <w:left w:val="none" w:sz="0" w:space="0" w:color="auto"/>
            <w:bottom w:val="none" w:sz="0" w:space="0" w:color="auto"/>
            <w:right w:val="none" w:sz="0" w:space="0" w:color="auto"/>
          </w:divBdr>
        </w:div>
        <w:div w:id="1523546507">
          <w:marLeft w:val="0"/>
          <w:marRight w:val="0"/>
          <w:marTop w:val="0"/>
          <w:marBottom w:val="0"/>
          <w:divBdr>
            <w:top w:val="none" w:sz="0" w:space="0" w:color="auto"/>
            <w:left w:val="none" w:sz="0" w:space="0" w:color="auto"/>
            <w:bottom w:val="none" w:sz="0" w:space="0" w:color="auto"/>
            <w:right w:val="none" w:sz="0" w:space="0" w:color="auto"/>
          </w:divBdr>
        </w:div>
        <w:div w:id="89208048">
          <w:marLeft w:val="0"/>
          <w:marRight w:val="0"/>
          <w:marTop w:val="0"/>
          <w:marBottom w:val="0"/>
          <w:divBdr>
            <w:top w:val="none" w:sz="0" w:space="0" w:color="auto"/>
            <w:left w:val="none" w:sz="0" w:space="0" w:color="auto"/>
            <w:bottom w:val="none" w:sz="0" w:space="0" w:color="auto"/>
            <w:right w:val="none" w:sz="0" w:space="0" w:color="auto"/>
          </w:divBdr>
        </w:div>
        <w:div w:id="31266830">
          <w:marLeft w:val="0"/>
          <w:marRight w:val="0"/>
          <w:marTop w:val="0"/>
          <w:marBottom w:val="0"/>
          <w:divBdr>
            <w:top w:val="none" w:sz="0" w:space="0" w:color="auto"/>
            <w:left w:val="none" w:sz="0" w:space="0" w:color="auto"/>
            <w:bottom w:val="none" w:sz="0" w:space="0" w:color="auto"/>
            <w:right w:val="none" w:sz="0" w:space="0" w:color="auto"/>
          </w:divBdr>
        </w:div>
        <w:div w:id="1716660722">
          <w:marLeft w:val="0"/>
          <w:marRight w:val="0"/>
          <w:marTop w:val="0"/>
          <w:marBottom w:val="0"/>
          <w:divBdr>
            <w:top w:val="none" w:sz="0" w:space="0" w:color="auto"/>
            <w:left w:val="none" w:sz="0" w:space="0" w:color="auto"/>
            <w:bottom w:val="none" w:sz="0" w:space="0" w:color="auto"/>
            <w:right w:val="none" w:sz="0" w:space="0" w:color="auto"/>
          </w:divBdr>
        </w:div>
        <w:div w:id="1047291934">
          <w:marLeft w:val="0"/>
          <w:marRight w:val="0"/>
          <w:marTop w:val="0"/>
          <w:marBottom w:val="0"/>
          <w:divBdr>
            <w:top w:val="none" w:sz="0" w:space="0" w:color="auto"/>
            <w:left w:val="none" w:sz="0" w:space="0" w:color="auto"/>
            <w:bottom w:val="none" w:sz="0" w:space="0" w:color="auto"/>
            <w:right w:val="none" w:sz="0" w:space="0" w:color="auto"/>
          </w:divBdr>
        </w:div>
        <w:div w:id="1790004100">
          <w:marLeft w:val="0"/>
          <w:marRight w:val="0"/>
          <w:marTop w:val="0"/>
          <w:marBottom w:val="0"/>
          <w:divBdr>
            <w:top w:val="none" w:sz="0" w:space="0" w:color="auto"/>
            <w:left w:val="none" w:sz="0" w:space="0" w:color="auto"/>
            <w:bottom w:val="none" w:sz="0" w:space="0" w:color="auto"/>
            <w:right w:val="none" w:sz="0" w:space="0" w:color="auto"/>
          </w:divBdr>
        </w:div>
        <w:div w:id="749549230">
          <w:marLeft w:val="0"/>
          <w:marRight w:val="0"/>
          <w:marTop w:val="0"/>
          <w:marBottom w:val="0"/>
          <w:divBdr>
            <w:top w:val="none" w:sz="0" w:space="0" w:color="auto"/>
            <w:left w:val="none" w:sz="0" w:space="0" w:color="auto"/>
            <w:bottom w:val="none" w:sz="0" w:space="0" w:color="auto"/>
            <w:right w:val="none" w:sz="0" w:space="0" w:color="auto"/>
          </w:divBdr>
        </w:div>
        <w:div w:id="1220827674">
          <w:marLeft w:val="0"/>
          <w:marRight w:val="0"/>
          <w:marTop w:val="0"/>
          <w:marBottom w:val="0"/>
          <w:divBdr>
            <w:top w:val="none" w:sz="0" w:space="0" w:color="auto"/>
            <w:left w:val="none" w:sz="0" w:space="0" w:color="auto"/>
            <w:bottom w:val="none" w:sz="0" w:space="0" w:color="auto"/>
            <w:right w:val="none" w:sz="0" w:space="0" w:color="auto"/>
          </w:divBdr>
        </w:div>
        <w:div w:id="1243567836">
          <w:marLeft w:val="0"/>
          <w:marRight w:val="0"/>
          <w:marTop w:val="0"/>
          <w:marBottom w:val="0"/>
          <w:divBdr>
            <w:top w:val="none" w:sz="0" w:space="0" w:color="auto"/>
            <w:left w:val="none" w:sz="0" w:space="0" w:color="auto"/>
            <w:bottom w:val="none" w:sz="0" w:space="0" w:color="auto"/>
            <w:right w:val="none" w:sz="0" w:space="0" w:color="auto"/>
          </w:divBdr>
        </w:div>
        <w:div w:id="1312826852">
          <w:marLeft w:val="0"/>
          <w:marRight w:val="0"/>
          <w:marTop w:val="0"/>
          <w:marBottom w:val="0"/>
          <w:divBdr>
            <w:top w:val="none" w:sz="0" w:space="0" w:color="auto"/>
            <w:left w:val="none" w:sz="0" w:space="0" w:color="auto"/>
            <w:bottom w:val="none" w:sz="0" w:space="0" w:color="auto"/>
            <w:right w:val="none" w:sz="0" w:space="0" w:color="auto"/>
          </w:divBdr>
        </w:div>
        <w:div w:id="631328031">
          <w:marLeft w:val="0"/>
          <w:marRight w:val="0"/>
          <w:marTop w:val="0"/>
          <w:marBottom w:val="0"/>
          <w:divBdr>
            <w:top w:val="none" w:sz="0" w:space="0" w:color="auto"/>
            <w:left w:val="none" w:sz="0" w:space="0" w:color="auto"/>
            <w:bottom w:val="none" w:sz="0" w:space="0" w:color="auto"/>
            <w:right w:val="none" w:sz="0" w:space="0" w:color="auto"/>
          </w:divBdr>
        </w:div>
        <w:div w:id="1053046904">
          <w:marLeft w:val="0"/>
          <w:marRight w:val="0"/>
          <w:marTop w:val="0"/>
          <w:marBottom w:val="0"/>
          <w:divBdr>
            <w:top w:val="none" w:sz="0" w:space="0" w:color="auto"/>
            <w:left w:val="none" w:sz="0" w:space="0" w:color="auto"/>
            <w:bottom w:val="none" w:sz="0" w:space="0" w:color="auto"/>
            <w:right w:val="none" w:sz="0" w:space="0" w:color="auto"/>
          </w:divBdr>
        </w:div>
        <w:div w:id="2077779383">
          <w:marLeft w:val="0"/>
          <w:marRight w:val="0"/>
          <w:marTop w:val="0"/>
          <w:marBottom w:val="0"/>
          <w:divBdr>
            <w:top w:val="none" w:sz="0" w:space="0" w:color="auto"/>
            <w:left w:val="none" w:sz="0" w:space="0" w:color="auto"/>
            <w:bottom w:val="none" w:sz="0" w:space="0" w:color="auto"/>
            <w:right w:val="none" w:sz="0" w:space="0" w:color="auto"/>
          </w:divBdr>
        </w:div>
        <w:div w:id="1090928962">
          <w:marLeft w:val="0"/>
          <w:marRight w:val="0"/>
          <w:marTop w:val="0"/>
          <w:marBottom w:val="0"/>
          <w:divBdr>
            <w:top w:val="none" w:sz="0" w:space="0" w:color="auto"/>
            <w:left w:val="none" w:sz="0" w:space="0" w:color="auto"/>
            <w:bottom w:val="none" w:sz="0" w:space="0" w:color="auto"/>
            <w:right w:val="none" w:sz="0" w:space="0" w:color="auto"/>
          </w:divBdr>
        </w:div>
        <w:div w:id="452941870">
          <w:marLeft w:val="0"/>
          <w:marRight w:val="0"/>
          <w:marTop w:val="0"/>
          <w:marBottom w:val="0"/>
          <w:divBdr>
            <w:top w:val="none" w:sz="0" w:space="0" w:color="auto"/>
            <w:left w:val="none" w:sz="0" w:space="0" w:color="auto"/>
            <w:bottom w:val="none" w:sz="0" w:space="0" w:color="auto"/>
            <w:right w:val="none" w:sz="0" w:space="0" w:color="auto"/>
          </w:divBdr>
        </w:div>
        <w:div w:id="89392312">
          <w:marLeft w:val="0"/>
          <w:marRight w:val="0"/>
          <w:marTop w:val="0"/>
          <w:marBottom w:val="0"/>
          <w:divBdr>
            <w:top w:val="none" w:sz="0" w:space="0" w:color="auto"/>
            <w:left w:val="none" w:sz="0" w:space="0" w:color="auto"/>
            <w:bottom w:val="none" w:sz="0" w:space="0" w:color="auto"/>
            <w:right w:val="none" w:sz="0" w:space="0" w:color="auto"/>
          </w:divBdr>
        </w:div>
        <w:div w:id="494154458">
          <w:marLeft w:val="0"/>
          <w:marRight w:val="0"/>
          <w:marTop w:val="0"/>
          <w:marBottom w:val="0"/>
          <w:divBdr>
            <w:top w:val="none" w:sz="0" w:space="0" w:color="auto"/>
            <w:left w:val="none" w:sz="0" w:space="0" w:color="auto"/>
            <w:bottom w:val="none" w:sz="0" w:space="0" w:color="auto"/>
            <w:right w:val="none" w:sz="0" w:space="0" w:color="auto"/>
          </w:divBdr>
        </w:div>
        <w:div w:id="1600138923">
          <w:marLeft w:val="0"/>
          <w:marRight w:val="0"/>
          <w:marTop w:val="0"/>
          <w:marBottom w:val="0"/>
          <w:divBdr>
            <w:top w:val="none" w:sz="0" w:space="0" w:color="auto"/>
            <w:left w:val="none" w:sz="0" w:space="0" w:color="auto"/>
            <w:bottom w:val="none" w:sz="0" w:space="0" w:color="auto"/>
            <w:right w:val="none" w:sz="0" w:space="0" w:color="auto"/>
          </w:divBdr>
        </w:div>
        <w:div w:id="1498840985">
          <w:marLeft w:val="0"/>
          <w:marRight w:val="0"/>
          <w:marTop w:val="0"/>
          <w:marBottom w:val="0"/>
          <w:divBdr>
            <w:top w:val="none" w:sz="0" w:space="0" w:color="auto"/>
            <w:left w:val="none" w:sz="0" w:space="0" w:color="auto"/>
            <w:bottom w:val="none" w:sz="0" w:space="0" w:color="auto"/>
            <w:right w:val="none" w:sz="0" w:space="0" w:color="auto"/>
          </w:divBdr>
        </w:div>
        <w:div w:id="1145777771">
          <w:marLeft w:val="0"/>
          <w:marRight w:val="0"/>
          <w:marTop w:val="0"/>
          <w:marBottom w:val="0"/>
          <w:divBdr>
            <w:top w:val="none" w:sz="0" w:space="0" w:color="auto"/>
            <w:left w:val="none" w:sz="0" w:space="0" w:color="auto"/>
            <w:bottom w:val="none" w:sz="0" w:space="0" w:color="auto"/>
            <w:right w:val="none" w:sz="0" w:space="0" w:color="auto"/>
          </w:divBdr>
        </w:div>
        <w:div w:id="1263801606">
          <w:marLeft w:val="0"/>
          <w:marRight w:val="0"/>
          <w:marTop w:val="0"/>
          <w:marBottom w:val="0"/>
          <w:divBdr>
            <w:top w:val="none" w:sz="0" w:space="0" w:color="auto"/>
            <w:left w:val="none" w:sz="0" w:space="0" w:color="auto"/>
            <w:bottom w:val="none" w:sz="0" w:space="0" w:color="auto"/>
            <w:right w:val="none" w:sz="0" w:space="0" w:color="auto"/>
          </w:divBdr>
        </w:div>
        <w:div w:id="37704419">
          <w:marLeft w:val="0"/>
          <w:marRight w:val="0"/>
          <w:marTop w:val="0"/>
          <w:marBottom w:val="0"/>
          <w:divBdr>
            <w:top w:val="none" w:sz="0" w:space="0" w:color="auto"/>
            <w:left w:val="none" w:sz="0" w:space="0" w:color="auto"/>
            <w:bottom w:val="none" w:sz="0" w:space="0" w:color="auto"/>
            <w:right w:val="none" w:sz="0" w:space="0" w:color="auto"/>
          </w:divBdr>
        </w:div>
        <w:div w:id="1837725093">
          <w:marLeft w:val="0"/>
          <w:marRight w:val="0"/>
          <w:marTop w:val="0"/>
          <w:marBottom w:val="0"/>
          <w:divBdr>
            <w:top w:val="none" w:sz="0" w:space="0" w:color="auto"/>
            <w:left w:val="none" w:sz="0" w:space="0" w:color="auto"/>
            <w:bottom w:val="none" w:sz="0" w:space="0" w:color="auto"/>
            <w:right w:val="none" w:sz="0" w:space="0" w:color="auto"/>
          </w:divBdr>
        </w:div>
        <w:div w:id="1717463322">
          <w:marLeft w:val="0"/>
          <w:marRight w:val="0"/>
          <w:marTop w:val="0"/>
          <w:marBottom w:val="0"/>
          <w:divBdr>
            <w:top w:val="none" w:sz="0" w:space="0" w:color="auto"/>
            <w:left w:val="none" w:sz="0" w:space="0" w:color="auto"/>
            <w:bottom w:val="none" w:sz="0" w:space="0" w:color="auto"/>
            <w:right w:val="none" w:sz="0" w:space="0" w:color="auto"/>
          </w:divBdr>
        </w:div>
        <w:div w:id="1018770937">
          <w:marLeft w:val="0"/>
          <w:marRight w:val="0"/>
          <w:marTop w:val="0"/>
          <w:marBottom w:val="0"/>
          <w:divBdr>
            <w:top w:val="none" w:sz="0" w:space="0" w:color="auto"/>
            <w:left w:val="none" w:sz="0" w:space="0" w:color="auto"/>
            <w:bottom w:val="none" w:sz="0" w:space="0" w:color="auto"/>
            <w:right w:val="none" w:sz="0" w:space="0" w:color="auto"/>
          </w:divBdr>
        </w:div>
        <w:div w:id="902909943">
          <w:marLeft w:val="0"/>
          <w:marRight w:val="0"/>
          <w:marTop w:val="0"/>
          <w:marBottom w:val="0"/>
          <w:divBdr>
            <w:top w:val="none" w:sz="0" w:space="0" w:color="auto"/>
            <w:left w:val="none" w:sz="0" w:space="0" w:color="auto"/>
            <w:bottom w:val="none" w:sz="0" w:space="0" w:color="auto"/>
            <w:right w:val="none" w:sz="0" w:space="0" w:color="auto"/>
          </w:divBdr>
        </w:div>
        <w:div w:id="1476213440">
          <w:marLeft w:val="0"/>
          <w:marRight w:val="0"/>
          <w:marTop w:val="0"/>
          <w:marBottom w:val="0"/>
          <w:divBdr>
            <w:top w:val="none" w:sz="0" w:space="0" w:color="auto"/>
            <w:left w:val="none" w:sz="0" w:space="0" w:color="auto"/>
            <w:bottom w:val="none" w:sz="0" w:space="0" w:color="auto"/>
            <w:right w:val="none" w:sz="0" w:space="0" w:color="auto"/>
          </w:divBdr>
        </w:div>
        <w:div w:id="1717507912">
          <w:marLeft w:val="0"/>
          <w:marRight w:val="0"/>
          <w:marTop w:val="0"/>
          <w:marBottom w:val="0"/>
          <w:divBdr>
            <w:top w:val="none" w:sz="0" w:space="0" w:color="auto"/>
            <w:left w:val="none" w:sz="0" w:space="0" w:color="auto"/>
            <w:bottom w:val="none" w:sz="0" w:space="0" w:color="auto"/>
            <w:right w:val="none" w:sz="0" w:space="0" w:color="auto"/>
          </w:divBdr>
        </w:div>
        <w:div w:id="1153177049">
          <w:marLeft w:val="0"/>
          <w:marRight w:val="0"/>
          <w:marTop w:val="0"/>
          <w:marBottom w:val="0"/>
          <w:divBdr>
            <w:top w:val="none" w:sz="0" w:space="0" w:color="auto"/>
            <w:left w:val="none" w:sz="0" w:space="0" w:color="auto"/>
            <w:bottom w:val="none" w:sz="0" w:space="0" w:color="auto"/>
            <w:right w:val="none" w:sz="0" w:space="0" w:color="auto"/>
          </w:divBdr>
        </w:div>
        <w:div w:id="681205603">
          <w:marLeft w:val="0"/>
          <w:marRight w:val="0"/>
          <w:marTop w:val="0"/>
          <w:marBottom w:val="0"/>
          <w:divBdr>
            <w:top w:val="none" w:sz="0" w:space="0" w:color="auto"/>
            <w:left w:val="none" w:sz="0" w:space="0" w:color="auto"/>
            <w:bottom w:val="none" w:sz="0" w:space="0" w:color="auto"/>
            <w:right w:val="none" w:sz="0" w:space="0" w:color="auto"/>
          </w:divBdr>
        </w:div>
        <w:div w:id="254215895">
          <w:marLeft w:val="0"/>
          <w:marRight w:val="0"/>
          <w:marTop w:val="0"/>
          <w:marBottom w:val="0"/>
          <w:divBdr>
            <w:top w:val="none" w:sz="0" w:space="0" w:color="auto"/>
            <w:left w:val="none" w:sz="0" w:space="0" w:color="auto"/>
            <w:bottom w:val="none" w:sz="0" w:space="0" w:color="auto"/>
            <w:right w:val="none" w:sz="0" w:space="0" w:color="auto"/>
          </w:divBdr>
        </w:div>
        <w:div w:id="1864828153">
          <w:marLeft w:val="0"/>
          <w:marRight w:val="0"/>
          <w:marTop w:val="0"/>
          <w:marBottom w:val="0"/>
          <w:divBdr>
            <w:top w:val="none" w:sz="0" w:space="0" w:color="auto"/>
            <w:left w:val="none" w:sz="0" w:space="0" w:color="auto"/>
            <w:bottom w:val="none" w:sz="0" w:space="0" w:color="auto"/>
            <w:right w:val="none" w:sz="0" w:space="0" w:color="auto"/>
          </w:divBdr>
        </w:div>
        <w:div w:id="1297876562">
          <w:marLeft w:val="0"/>
          <w:marRight w:val="0"/>
          <w:marTop w:val="0"/>
          <w:marBottom w:val="0"/>
          <w:divBdr>
            <w:top w:val="none" w:sz="0" w:space="0" w:color="auto"/>
            <w:left w:val="none" w:sz="0" w:space="0" w:color="auto"/>
            <w:bottom w:val="none" w:sz="0" w:space="0" w:color="auto"/>
            <w:right w:val="none" w:sz="0" w:space="0" w:color="auto"/>
          </w:divBdr>
        </w:div>
        <w:div w:id="315649437">
          <w:marLeft w:val="0"/>
          <w:marRight w:val="0"/>
          <w:marTop w:val="0"/>
          <w:marBottom w:val="0"/>
          <w:divBdr>
            <w:top w:val="none" w:sz="0" w:space="0" w:color="auto"/>
            <w:left w:val="none" w:sz="0" w:space="0" w:color="auto"/>
            <w:bottom w:val="none" w:sz="0" w:space="0" w:color="auto"/>
            <w:right w:val="none" w:sz="0" w:space="0" w:color="auto"/>
          </w:divBdr>
        </w:div>
        <w:div w:id="1242326824">
          <w:marLeft w:val="0"/>
          <w:marRight w:val="0"/>
          <w:marTop w:val="0"/>
          <w:marBottom w:val="0"/>
          <w:divBdr>
            <w:top w:val="none" w:sz="0" w:space="0" w:color="auto"/>
            <w:left w:val="none" w:sz="0" w:space="0" w:color="auto"/>
            <w:bottom w:val="none" w:sz="0" w:space="0" w:color="auto"/>
            <w:right w:val="none" w:sz="0" w:space="0" w:color="auto"/>
          </w:divBdr>
        </w:div>
        <w:div w:id="374697299">
          <w:marLeft w:val="0"/>
          <w:marRight w:val="0"/>
          <w:marTop w:val="0"/>
          <w:marBottom w:val="0"/>
          <w:divBdr>
            <w:top w:val="none" w:sz="0" w:space="0" w:color="auto"/>
            <w:left w:val="none" w:sz="0" w:space="0" w:color="auto"/>
            <w:bottom w:val="none" w:sz="0" w:space="0" w:color="auto"/>
            <w:right w:val="none" w:sz="0" w:space="0" w:color="auto"/>
          </w:divBdr>
        </w:div>
        <w:div w:id="937251024">
          <w:marLeft w:val="0"/>
          <w:marRight w:val="0"/>
          <w:marTop w:val="0"/>
          <w:marBottom w:val="0"/>
          <w:divBdr>
            <w:top w:val="none" w:sz="0" w:space="0" w:color="auto"/>
            <w:left w:val="none" w:sz="0" w:space="0" w:color="auto"/>
            <w:bottom w:val="none" w:sz="0" w:space="0" w:color="auto"/>
            <w:right w:val="none" w:sz="0" w:space="0" w:color="auto"/>
          </w:divBdr>
        </w:div>
        <w:div w:id="1467427503">
          <w:marLeft w:val="0"/>
          <w:marRight w:val="0"/>
          <w:marTop w:val="0"/>
          <w:marBottom w:val="0"/>
          <w:divBdr>
            <w:top w:val="none" w:sz="0" w:space="0" w:color="auto"/>
            <w:left w:val="none" w:sz="0" w:space="0" w:color="auto"/>
            <w:bottom w:val="none" w:sz="0" w:space="0" w:color="auto"/>
            <w:right w:val="none" w:sz="0" w:space="0" w:color="auto"/>
          </w:divBdr>
        </w:div>
        <w:div w:id="577859532">
          <w:marLeft w:val="0"/>
          <w:marRight w:val="0"/>
          <w:marTop w:val="0"/>
          <w:marBottom w:val="0"/>
          <w:divBdr>
            <w:top w:val="none" w:sz="0" w:space="0" w:color="auto"/>
            <w:left w:val="none" w:sz="0" w:space="0" w:color="auto"/>
            <w:bottom w:val="none" w:sz="0" w:space="0" w:color="auto"/>
            <w:right w:val="none" w:sz="0" w:space="0" w:color="auto"/>
          </w:divBdr>
        </w:div>
        <w:div w:id="51538048">
          <w:marLeft w:val="0"/>
          <w:marRight w:val="0"/>
          <w:marTop w:val="0"/>
          <w:marBottom w:val="0"/>
          <w:divBdr>
            <w:top w:val="none" w:sz="0" w:space="0" w:color="auto"/>
            <w:left w:val="none" w:sz="0" w:space="0" w:color="auto"/>
            <w:bottom w:val="none" w:sz="0" w:space="0" w:color="auto"/>
            <w:right w:val="none" w:sz="0" w:space="0" w:color="auto"/>
          </w:divBdr>
        </w:div>
        <w:div w:id="581068538">
          <w:marLeft w:val="0"/>
          <w:marRight w:val="0"/>
          <w:marTop w:val="0"/>
          <w:marBottom w:val="0"/>
          <w:divBdr>
            <w:top w:val="none" w:sz="0" w:space="0" w:color="auto"/>
            <w:left w:val="none" w:sz="0" w:space="0" w:color="auto"/>
            <w:bottom w:val="none" w:sz="0" w:space="0" w:color="auto"/>
            <w:right w:val="none" w:sz="0" w:space="0" w:color="auto"/>
          </w:divBdr>
        </w:div>
        <w:div w:id="928663481">
          <w:marLeft w:val="0"/>
          <w:marRight w:val="0"/>
          <w:marTop w:val="0"/>
          <w:marBottom w:val="0"/>
          <w:divBdr>
            <w:top w:val="none" w:sz="0" w:space="0" w:color="auto"/>
            <w:left w:val="none" w:sz="0" w:space="0" w:color="auto"/>
            <w:bottom w:val="none" w:sz="0" w:space="0" w:color="auto"/>
            <w:right w:val="none" w:sz="0" w:space="0" w:color="auto"/>
          </w:divBdr>
        </w:div>
        <w:div w:id="377432123">
          <w:marLeft w:val="0"/>
          <w:marRight w:val="0"/>
          <w:marTop w:val="0"/>
          <w:marBottom w:val="0"/>
          <w:divBdr>
            <w:top w:val="none" w:sz="0" w:space="0" w:color="auto"/>
            <w:left w:val="none" w:sz="0" w:space="0" w:color="auto"/>
            <w:bottom w:val="none" w:sz="0" w:space="0" w:color="auto"/>
            <w:right w:val="none" w:sz="0" w:space="0" w:color="auto"/>
          </w:divBdr>
        </w:div>
        <w:div w:id="2024938763">
          <w:marLeft w:val="0"/>
          <w:marRight w:val="0"/>
          <w:marTop w:val="0"/>
          <w:marBottom w:val="0"/>
          <w:divBdr>
            <w:top w:val="none" w:sz="0" w:space="0" w:color="auto"/>
            <w:left w:val="none" w:sz="0" w:space="0" w:color="auto"/>
            <w:bottom w:val="none" w:sz="0" w:space="0" w:color="auto"/>
            <w:right w:val="none" w:sz="0" w:space="0" w:color="auto"/>
          </w:divBdr>
        </w:div>
        <w:div w:id="830103308">
          <w:marLeft w:val="0"/>
          <w:marRight w:val="0"/>
          <w:marTop w:val="0"/>
          <w:marBottom w:val="0"/>
          <w:divBdr>
            <w:top w:val="none" w:sz="0" w:space="0" w:color="auto"/>
            <w:left w:val="none" w:sz="0" w:space="0" w:color="auto"/>
            <w:bottom w:val="none" w:sz="0" w:space="0" w:color="auto"/>
            <w:right w:val="none" w:sz="0" w:space="0" w:color="auto"/>
          </w:divBdr>
        </w:div>
        <w:div w:id="1639414930">
          <w:marLeft w:val="0"/>
          <w:marRight w:val="0"/>
          <w:marTop w:val="0"/>
          <w:marBottom w:val="0"/>
          <w:divBdr>
            <w:top w:val="none" w:sz="0" w:space="0" w:color="auto"/>
            <w:left w:val="none" w:sz="0" w:space="0" w:color="auto"/>
            <w:bottom w:val="none" w:sz="0" w:space="0" w:color="auto"/>
            <w:right w:val="none" w:sz="0" w:space="0" w:color="auto"/>
          </w:divBdr>
        </w:div>
        <w:div w:id="558632418">
          <w:marLeft w:val="0"/>
          <w:marRight w:val="0"/>
          <w:marTop w:val="0"/>
          <w:marBottom w:val="0"/>
          <w:divBdr>
            <w:top w:val="none" w:sz="0" w:space="0" w:color="auto"/>
            <w:left w:val="none" w:sz="0" w:space="0" w:color="auto"/>
            <w:bottom w:val="none" w:sz="0" w:space="0" w:color="auto"/>
            <w:right w:val="none" w:sz="0" w:space="0" w:color="auto"/>
          </w:divBdr>
        </w:div>
        <w:div w:id="323708161">
          <w:marLeft w:val="0"/>
          <w:marRight w:val="0"/>
          <w:marTop w:val="0"/>
          <w:marBottom w:val="0"/>
          <w:divBdr>
            <w:top w:val="none" w:sz="0" w:space="0" w:color="auto"/>
            <w:left w:val="none" w:sz="0" w:space="0" w:color="auto"/>
            <w:bottom w:val="none" w:sz="0" w:space="0" w:color="auto"/>
            <w:right w:val="none" w:sz="0" w:space="0" w:color="auto"/>
          </w:divBdr>
        </w:div>
        <w:div w:id="193159197">
          <w:marLeft w:val="0"/>
          <w:marRight w:val="0"/>
          <w:marTop w:val="0"/>
          <w:marBottom w:val="0"/>
          <w:divBdr>
            <w:top w:val="none" w:sz="0" w:space="0" w:color="auto"/>
            <w:left w:val="none" w:sz="0" w:space="0" w:color="auto"/>
            <w:bottom w:val="none" w:sz="0" w:space="0" w:color="auto"/>
            <w:right w:val="none" w:sz="0" w:space="0" w:color="auto"/>
          </w:divBdr>
        </w:div>
        <w:div w:id="1773624432">
          <w:marLeft w:val="0"/>
          <w:marRight w:val="0"/>
          <w:marTop w:val="0"/>
          <w:marBottom w:val="0"/>
          <w:divBdr>
            <w:top w:val="none" w:sz="0" w:space="0" w:color="auto"/>
            <w:left w:val="none" w:sz="0" w:space="0" w:color="auto"/>
            <w:bottom w:val="none" w:sz="0" w:space="0" w:color="auto"/>
            <w:right w:val="none" w:sz="0" w:space="0" w:color="auto"/>
          </w:divBdr>
        </w:div>
        <w:div w:id="1703937961">
          <w:marLeft w:val="0"/>
          <w:marRight w:val="0"/>
          <w:marTop w:val="0"/>
          <w:marBottom w:val="0"/>
          <w:divBdr>
            <w:top w:val="none" w:sz="0" w:space="0" w:color="auto"/>
            <w:left w:val="none" w:sz="0" w:space="0" w:color="auto"/>
            <w:bottom w:val="none" w:sz="0" w:space="0" w:color="auto"/>
            <w:right w:val="none" w:sz="0" w:space="0" w:color="auto"/>
          </w:divBdr>
        </w:div>
        <w:div w:id="1608924144">
          <w:marLeft w:val="0"/>
          <w:marRight w:val="0"/>
          <w:marTop w:val="0"/>
          <w:marBottom w:val="0"/>
          <w:divBdr>
            <w:top w:val="none" w:sz="0" w:space="0" w:color="auto"/>
            <w:left w:val="none" w:sz="0" w:space="0" w:color="auto"/>
            <w:bottom w:val="none" w:sz="0" w:space="0" w:color="auto"/>
            <w:right w:val="none" w:sz="0" w:space="0" w:color="auto"/>
          </w:divBdr>
        </w:div>
        <w:div w:id="196237309">
          <w:marLeft w:val="0"/>
          <w:marRight w:val="0"/>
          <w:marTop w:val="0"/>
          <w:marBottom w:val="0"/>
          <w:divBdr>
            <w:top w:val="none" w:sz="0" w:space="0" w:color="auto"/>
            <w:left w:val="none" w:sz="0" w:space="0" w:color="auto"/>
            <w:bottom w:val="none" w:sz="0" w:space="0" w:color="auto"/>
            <w:right w:val="none" w:sz="0" w:space="0" w:color="auto"/>
          </w:divBdr>
        </w:div>
        <w:div w:id="839465244">
          <w:marLeft w:val="0"/>
          <w:marRight w:val="0"/>
          <w:marTop w:val="0"/>
          <w:marBottom w:val="0"/>
          <w:divBdr>
            <w:top w:val="none" w:sz="0" w:space="0" w:color="auto"/>
            <w:left w:val="none" w:sz="0" w:space="0" w:color="auto"/>
            <w:bottom w:val="none" w:sz="0" w:space="0" w:color="auto"/>
            <w:right w:val="none" w:sz="0" w:space="0" w:color="auto"/>
          </w:divBdr>
        </w:div>
        <w:div w:id="103115262">
          <w:marLeft w:val="0"/>
          <w:marRight w:val="0"/>
          <w:marTop w:val="0"/>
          <w:marBottom w:val="0"/>
          <w:divBdr>
            <w:top w:val="none" w:sz="0" w:space="0" w:color="auto"/>
            <w:left w:val="none" w:sz="0" w:space="0" w:color="auto"/>
            <w:bottom w:val="none" w:sz="0" w:space="0" w:color="auto"/>
            <w:right w:val="none" w:sz="0" w:space="0" w:color="auto"/>
          </w:divBdr>
        </w:div>
        <w:div w:id="1586525629">
          <w:marLeft w:val="0"/>
          <w:marRight w:val="0"/>
          <w:marTop w:val="0"/>
          <w:marBottom w:val="0"/>
          <w:divBdr>
            <w:top w:val="none" w:sz="0" w:space="0" w:color="auto"/>
            <w:left w:val="none" w:sz="0" w:space="0" w:color="auto"/>
            <w:bottom w:val="none" w:sz="0" w:space="0" w:color="auto"/>
            <w:right w:val="none" w:sz="0" w:space="0" w:color="auto"/>
          </w:divBdr>
        </w:div>
        <w:div w:id="2036497508">
          <w:marLeft w:val="0"/>
          <w:marRight w:val="0"/>
          <w:marTop w:val="0"/>
          <w:marBottom w:val="0"/>
          <w:divBdr>
            <w:top w:val="none" w:sz="0" w:space="0" w:color="auto"/>
            <w:left w:val="none" w:sz="0" w:space="0" w:color="auto"/>
            <w:bottom w:val="none" w:sz="0" w:space="0" w:color="auto"/>
            <w:right w:val="none" w:sz="0" w:space="0" w:color="auto"/>
          </w:divBdr>
        </w:div>
        <w:div w:id="970600209">
          <w:marLeft w:val="0"/>
          <w:marRight w:val="0"/>
          <w:marTop w:val="0"/>
          <w:marBottom w:val="0"/>
          <w:divBdr>
            <w:top w:val="none" w:sz="0" w:space="0" w:color="auto"/>
            <w:left w:val="none" w:sz="0" w:space="0" w:color="auto"/>
            <w:bottom w:val="none" w:sz="0" w:space="0" w:color="auto"/>
            <w:right w:val="none" w:sz="0" w:space="0" w:color="auto"/>
          </w:divBdr>
        </w:div>
        <w:div w:id="578294354">
          <w:marLeft w:val="0"/>
          <w:marRight w:val="0"/>
          <w:marTop w:val="0"/>
          <w:marBottom w:val="0"/>
          <w:divBdr>
            <w:top w:val="none" w:sz="0" w:space="0" w:color="auto"/>
            <w:left w:val="none" w:sz="0" w:space="0" w:color="auto"/>
            <w:bottom w:val="none" w:sz="0" w:space="0" w:color="auto"/>
            <w:right w:val="none" w:sz="0" w:space="0" w:color="auto"/>
          </w:divBdr>
        </w:div>
        <w:div w:id="1522544148">
          <w:marLeft w:val="0"/>
          <w:marRight w:val="0"/>
          <w:marTop w:val="0"/>
          <w:marBottom w:val="0"/>
          <w:divBdr>
            <w:top w:val="none" w:sz="0" w:space="0" w:color="auto"/>
            <w:left w:val="none" w:sz="0" w:space="0" w:color="auto"/>
            <w:bottom w:val="none" w:sz="0" w:space="0" w:color="auto"/>
            <w:right w:val="none" w:sz="0" w:space="0" w:color="auto"/>
          </w:divBdr>
        </w:div>
      </w:divsChild>
    </w:div>
    <w:div w:id="1638490325">
      <w:bodyDiv w:val="1"/>
      <w:marLeft w:val="0"/>
      <w:marRight w:val="0"/>
      <w:marTop w:val="0"/>
      <w:marBottom w:val="0"/>
      <w:divBdr>
        <w:top w:val="none" w:sz="0" w:space="0" w:color="auto"/>
        <w:left w:val="none" w:sz="0" w:space="0" w:color="auto"/>
        <w:bottom w:val="none" w:sz="0" w:space="0" w:color="auto"/>
        <w:right w:val="none" w:sz="0" w:space="0" w:color="auto"/>
      </w:divBdr>
      <w:divsChild>
        <w:div w:id="27269019">
          <w:marLeft w:val="0"/>
          <w:marRight w:val="0"/>
          <w:marTop w:val="0"/>
          <w:marBottom w:val="0"/>
          <w:divBdr>
            <w:top w:val="none" w:sz="0" w:space="0" w:color="auto"/>
            <w:left w:val="none" w:sz="0" w:space="0" w:color="auto"/>
            <w:bottom w:val="none" w:sz="0" w:space="0" w:color="auto"/>
            <w:right w:val="none" w:sz="0" w:space="0" w:color="auto"/>
          </w:divBdr>
        </w:div>
        <w:div w:id="712265269">
          <w:marLeft w:val="0"/>
          <w:marRight w:val="0"/>
          <w:marTop w:val="0"/>
          <w:marBottom w:val="0"/>
          <w:divBdr>
            <w:top w:val="none" w:sz="0" w:space="0" w:color="auto"/>
            <w:left w:val="none" w:sz="0" w:space="0" w:color="auto"/>
            <w:bottom w:val="none" w:sz="0" w:space="0" w:color="auto"/>
            <w:right w:val="none" w:sz="0" w:space="0" w:color="auto"/>
          </w:divBdr>
        </w:div>
        <w:div w:id="1850098841">
          <w:marLeft w:val="0"/>
          <w:marRight w:val="0"/>
          <w:marTop w:val="0"/>
          <w:marBottom w:val="0"/>
          <w:divBdr>
            <w:top w:val="none" w:sz="0" w:space="0" w:color="auto"/>
            <w:left w:val="none" w:sz="0" w:space="0" w:color="auto"/>
            <w:bottom w:val="none" w:sz="0" w:space="0" w:color="auto"/>
            <w:right w:val="none" w:sz="0" w:space="0" w:color="auto"/>
          </w:divBdr>
        </w:div>
        <w:div w:id="1124081072">
          <w:marLeft w:val="0"/>
          <w:marRight w:val="0"/>
          <w:marTop w:val="0"/>
          <w:marBottom w:val="0"/>
          <w:divBdr>
            <w:top w:val="none" w:sz="0" w:space="0" w:color="auto"/>
            <w:left w:val="none" w:sz="0" w:space="0" w:color="auto"/>
            <w:bottom w:val="none" w:sz="0" w:space="0" w:color="auto"/>
            <w:right w:val="none" w:sz="0" w:space="0" w:color="auto"/>
          </w:divBdr>
        </w:div>
        <w:div w:id="1910112683">
          <w:marLeft w:val="0"/>
          <w:marRight w:val="0"/>
          <w:marTop w:val="0"/>
          <w:marBottom w:val="0"/>
          <w:divBdr>
            <w:top w:val="none" w:sz="0" w:space="0" w:color="auto"/>
            <w:left w:val="none" w:sz="0" w:space="0" w:color="auto"/>
            <w:bottom w:val="none" w:sz="0" w:space="0" w:color="auto"/>
            <w:right w:val="none" w:sz="0" w:space="0" w:color="auto"/>
          </w:divBdr>
        </w:div>
        <w:div w:id="2115710307">
          <w:marLeft w:val="0"/>
          <w:marRight w:val="0"/>
          <w:marTop w:val="0"/>
          <w:marBottom w:val="0"/>
          <w:divBdr>
            <w:top w:val="none" w:sz="0" w:space="0" w:color="auto"/>
            <w:left w:val="none" w:sz="0" w:space="0" w:color="auto"/>
            <w:bottom w:val="none" w:sz="0" w:space="0" w:color="auto"/>
            <w:right w:val="none" w:sz="0" w:space="0" w:color="auto"/>
          </w:divBdr>
        </w:div>
        <w:div w:id="1258755927">
          <w:marLeft w:val="0"/>
          <w:marRight w:val="0"/>
          <w:marTop w:val="0"/>
          <w:marBottom w:val="0"/>
          <w:divBdr>
            <w:top w:val="none" w:sz="0" w:space="0" w:color="auto"/>
            <w:left w:val="none" w:sz="0" w:space="0" w:color="auto"/>
            <w:bottom w:val="none" w:sz="0" w:space="0" w:color="auto"/>
            <w:right w:val="none" w:sz="0" w:space="0" w:color="auto"/>
          </w:divBdr>
        </w:div>
        <w:div w:id="1908030989">
          <w:marLeft w:val="0"/>
          <w:marRight w:val="0"/>
          <w:marTop w:val="0"/>
          <w:marBottom w:val="0"/>
          <w:divBdr>
            <w:top w:val="none" w:sz="0" w:space="0" w:color="auto"/>
            <w:left w:val="none" w:sz="0" w:space="0" w:color="auto"/>
            <w:bottom w:val="none" w:sz="0" w:space="0" w:color="auto"/>
            <w:right w:val="none" w:sz="0" w:space="0" w:color="auto"/>
          </w:divBdr>
        </w:div>
        <w:div w:id="372467751">
          <w:marLeft w:val="0"/>
          <w:marRight w:val="0"/>
          <w:marTop w:val="0"/>
          <w:marBottom w:val="0"/>
          <w:divBdr>
            <w:top w:val="none" w:sz="0" w:space="0" w:color="auto"/>
            <w:left w:val="none" w:sz="0" w:space="0" w:color="auto"/>
            <w:bottom w:val="none" w:sz="0" w:space="0" w:color="auto"/>
            <w:right w:val="none" w:sz="0" w:space="0" w:color="auto"/>
          </w:divBdr>
        </w:div>
        <w:div w:id="1382365814">
          <w:marLeft w:val="0"/>
          <w:marRight w:val="0"/>
          <w:marTop w:val="0"/>
          <w:marBottom w:val="0"/>
          <w:divBdr>
            <w:top w:val="none" w:sz="0" w:space="0" w:color="auto"/>
            <w:left w:val="none" w:sz="0" w:space="0" w:color="auto"/>
            <w:bottom w:val="none" w:sz="0" w:space="0" w:color="auto"/>
            <w:right w:val="none" w:sz="0" w:space="0" w:color="auto"/>
          </w:divBdr>
        </w:div>
        <w:div w:id="1220825910">
          <w:marLeft w:val="0"/>
          <w:marRight w:val="0"/>
          <w:marTop w:val="0"/>
          <w:marBottom w:val="0"/>
          <w:divBdr>
            <w:top w:val="none" w:sz="0" w:space="0" w:color="auto"/>
            <w:left w:val="none" w:sz="0" w:space="0" w:color="auto"/>
            <w:bottom w:val="none" w:sz="0" w:space="0" w:color="auto"/>
            <w:right w:val="none" w:sz="0" w:space="0" w:color="auto"/>
          </w:divBdr>
        </w:div>
        <w:div w:id="1642882169">
          <w:marLeft w:val="0"/>
          <w:marRight w:val="0"/>
          <w:marTop w:val="0"/>
          <w:marBottom w:val="0"/>
          <w:divBdr>
            <w:top w:val="none" w:sz="0" w:space="0" w:color="auto"/>
            <w:left w:val="none" w:sz="0" w:space="0" w:color="auto"/>
            <w:bottom w:val="none" w:sz="0" w:space="0" w:color="auto"/>
            <w:right w:val="none" w:sz="0" w:space="0" w:color="auto"/>
          </w:divBdr>
        </w:div>
        <w:div w:id="596980205">
          <w:marLeft w:val="0"/>
          <w:marRight w:val="0"/>
          <w:marTop w:val="0"/>
          <w:marBottom w:val="0"/>
          <w:divBdr>
            <w:top w:val="none" w:sz="0" w:space="0" w:color="auto"/>
            <w:left w:val="none" w:sz="0" w:space="0" w:color="auto"/>
            <w:bottom w:val="none" w:sz="0" w:space="0" w:color="auto"/>
            <w:right w:val="none" w:sz="0" w:space="0" w:color="auto"/>
          </w:divBdr>
        </w:div>
      </w:divsChild>
    </w:div>
    <w:div w:id="1687630830">
      <w:bodyDiv w:val="1"/>
      <w:marLeft w:val="0"/>
      <w:marRight w:val="0"/>
      <w:marTop w:val="0"/>
      <w:marBottom w:val="0"/>
      <w:divBdr>
        <w:top w:val="none" w:sz="0" w:space="0" w:color="auto"/>
        <w:left w:val="none" w:sz="0" w:space="0" w:color="auto"/>
        <w:bottom w:val="none" w:sz="0" w:space="0" w:color="auto"/>
        <w:right w:val="none" w:sz="0" w:space="0" w:color="auto"/>
      </w:divBdr>
      <w:divsChild>
        <w:div w:id="261231579">
          <w:marLeft w:val="0"/>
          <w:marRight w:val="0"/>
          <w:marTop w:val="0"/>
          <w:marBottom w:val="0"/>
          <w:divBdr>
            <w:top w:val="none" w:sz="0" w:space="0" w:color="auto"/>
            <w:left w:val="none" w:sz="0" w:space="0" w:color="auto"/>
            <w:bottom w:val="none" w:sz="0" w:space="0" w:color="auto"/>
            <w:right w:val="none" w:sz="0" w:space="0" w:color="auto"/>
          </w:divBdr>
        </w:div>
        <w:div w:id="1438519267">
          <w:marLeft w:val="0"/>
          <w:marRight w:val="0"/>
          <w:marTop w:val="0"/>
          <w:marBottom w:val="0"/>
          <w:divBdr>
            <w:top w:val="none" w:sz="0" w:space="0" w:color="auto"/>
            <w:left w:val="none" w:sz="0" w:space="0" w:color="auto"/>
            <w:bottom w:val="none" w:sz="0" w:space="0" w:color="auto"/>
            <w:right w:val="none" w:sz="0" w:space="0" w:color="auto"/>
          </w:divBdr>
        </w:div>
        <w:div w:id="238637512">
          <w:marLeft w:val="0"/>
          <w:marRight w:val="0"/>
          <w:marTop w:val="0"/>
          <w:marBottom w:val="0"/>
          <w:divBdr>
            <w:top w:val="none" w:sz="0" w:space="0" w:color="auto"/>
            <w:left w:val="none" w:sz="0" w:space="0" w:color="auto"/>
            <w:bottom w:val="none" w:sz="0" w:space="0" w:color="auto"/>
            <w:right w:val="none" w:sz="0" w:space="0" w:color="auto"/>
          </w:divBdr>
        </w:div>
        <w:div w:id="86393925">
          <w:marLeft w:val="0"/>
          <w:marRight w:val="0"/>
          <w:marTop w:val="0"/>
          <w:marBottom w:val="0"/>
          <w:divBdr>
            <w:top w:val="none" w:sz="0" w:space="0" w:color="auto"/>
            <w:left w:val="none" w:sz="0" w:space="0" w:color="auto"/>
            <w:bottom w:val="none" w:sz="0" w:space="0" w:color="auto"/>
            <w:right w:val="none" w:sz="0" w:space="0" w:color="auto"/>
          </w:divBdr>
        </w:div>
        <w:div w:id="512651155">
          <w:marLeft w:val="0"/>
          <w:marRight w:val="0"/>
          <w:marTop w:val="0"/>
          <w:marBottom w:val="0"/>
          <w:divBdr>
            <w:top w:val="none" w:sz="0" w:space="0" w:color="auto"/>
            <w:left w:val="none" w:sz="0" w:space="0" w:color="auto"/>
            <w:bottom w:val="none" w:sz="0" w:space="0" w:color="auto"/>
            <w:right w:val="none" w:sz="0" w:space="0" w:color="auto"/>
          </w:divBdr>
        </w:div>
        <w:div w:id="153181151">
          <w:marLeft w:val="0"/>
          <w:marRight w:val="0"/>
          <w:marTop w:val="0"/>
          <w:marBottom w:val="0"/>
          <w:divBdr>
            <w:top w:val="none" w:sz="0" w:space="0" w:color="auto"/>
            <w:left w:val="none" w:sz="0" w:space="0" w:color="auto"/>
            <w:bottom w:val="none" w:sz="0" w:space="0" w:color="auto"/>
            <w:right w:val="none" w:sz="0" w:space="0" w:color="auto"/>
          </w:divBdr>
        </w:div>
        <w:div w:id="486632936">
          <w:marLeft w:val="0"/>
          <w:marRight w:val="0"/>
          <w:marTop w:val="0"/>
          <w:marBottom w:val="0"/>
          <w:divBdr>
            <w:top w:val="none" w:sz="0" w:space="0" w:color="auto"/>
            <w:left w:val="none" w:sz="0" w:space="0" w:color="auto"/>
            <w:bottom w:val="none" w:sz="0" w:space="0" w:color="auto"/>
            <w:right w:val="none" w:sz="0" w:space="0" w:color="auto"/>
          </w:divBdr>
        </w:div>
        <w:div w:id="317002738">
          <w:marLeft w:val="0"/>
          <w:marRight w:val="0"/>
          <w:marTop w:val="0"/>
          <w:marBottom w:val="0"/>
          <w:divBdr>
            <w:top w:val="none" w:sz="0" w:space="0" w:color="auto"/>
            <w:left w:val="none" w:sz="0" w:space="0" w:color="auto"/>
            <w:bottom w:val="none" w:sz="0" w:space="0" w:color="auto"/>
            <w:right w:val="none" w:sz="0" w:space="0" w:color="auto"/>
          </w:divBdr>
        </w:div>
        <w:div w:id="1098716137">
          <w:marLeft w:val="0"/>
          <w:marRight w:val="0"/>
          <w:marTop w:val="0"/>
          <w:marBottom w:val="0"/>
          <w:divBdr>
            <w:top w:val="none" w:sz="0" w:space="0" w:color="auto"/>
            <w:left w:val="none" w:sz="0" w:space="0" w:color="auto"/>
            <w:bottom w:val="none" w:sz="0" w:space="0" w:color="auto"/>
            <w:right w:val="none" w:sz="0" w:space="0" w:color="auto"/>
          </w:divBdr>
        </w:div>
        <w:div w:id="1352878450">
          <w:marLeft w:val="0"/>
          <w:marRight w:val="0"/>
          <w:marTop w:val="0"/>
          <w:marBottom w:val="0"/>
          <w:divBdr>
            <w:top w:val="none" w:sz="0" w:space="0" w:color="auto"/>
            <w:left w:val="none" w:sz="0" w:space="0" w:color="auto"/>
            <w:bottom w:val="none" w:sz="0" w:space="0" w:color="auto"/>
            <w:right w:val="none" w:sz="0" w:space="0" w:color="auto"/>
          </w:divBdr>
        </w:div>
        <w:div w:id="961038005">
          <w:marLeft w:val="0"/>
          <w:marRight w:val="0"/>
          <w:marTop w:val="0"/>
          <w:marBottom w:val="0"/>
          <w:divBdr>
            <w:top w:val="none" w:sz="0" w:space="0" w:color="auto"/>
            <w:left w:val="none" w:sz="0" w:space="0" w:color="auto"/>
            <w:bottom w:val="none" w:sz="0" w:space="0" w:color="auto"/>
            <w:right w:val="none" w:sz="0" w:space="0" w:color="auto"/>
          </w:divBdr>
        </w:div>
        <w:div w:id="644896112">
          <w:marLeft w:val="0"/>
          <w:marRight w:val="0"/>
          <w:marTop w:val="0"/>
          <w:marBottom w:val="0"/>
          <w:divBdr>
            <w:top w:val="none" w:sz="0" w:space="0" w:color="auto"/>
            <w:left w:val="none" w:sz="0" w:space="0" w:color="auto"/>
            <w:bottom w:val="none" w:sz="0" w:space="0" w:color="auto"/>
            <w:right w:val="none" w:sz="0" w:space="0" w:color="auto"/>
          </w:divBdr>
        </w:div>
        <w:div w:id="1368749476">
          <w:marLeft w:val="0"/>
          <w:marRight w:val="0"/>
          <w:marTop w:val="0"/>
          <w:marBottom w:val="0"/>
          <w:divBdr>
            <w:top w:val="none" w:sz="0" w:space="0" w:color="auto"/>
            <w:left w:val="none" w:sz="0" w:space="0" w:color="auto"/>
            <w:bottom w:val="none" w:sz="0" w:space="0" w:color="auto"/>
            <w:right w:val="none" w:sz="0" w:space="0" w:color="auto"/>
          </w:divBdr>
        </w:div>
        <w:div w:id="1133521403">
          <w:marLeft w:val="0"/>
          <w:marRight w:val="0"/>
          <w:marTop w:val="0"/>
          <w:marBottom w:val="0"/>
          <w:divBdr>
            <w:top w:val="none" w:sz="0" w:space="0" w:color="auto"/>
            <w:left w:val="none" w:sz="0" w:space="0" w:color="auto"/>
            <w:bottom w:val="none" w:sz="0" w:space="0" w:color="auto"/>
            <w:right w:val="none" w:sz="0" w:space="0" w:color="auto"/>
          </w:divBdr>
        </w:div>
        <w:div w:id="574974287">
          <w:marLeft w:val="0"/>
          <w:marRight w:val="0"/>
          <w:marTop w:val="0"/>
          <w:marBottom w:val="0"/>
          <w:divBdr>
            <w:top w:val="none" w:sz="0" w:space="0" w:color="auto"/>
            <w:left w:val="none" w:sz="0" w:space="0" w:color="auto"/>
            <w:bottom w:val="none" w:sz="0" w:space="0" w:color="auto"/>
            <w:right w:val="none" w:sz="0" w:space="0" w:color="auto"/>
          </w:divBdr>
        </w:div>
        <w:div w:id="456682761">
          <w:marLeft w:val="0"/>
          <w:marRight w:val="0"/>
          <w:marTop w:val="0"/>
          <w:marBottom w:val="0"/>
          <w:divBdr>
            <w:top w:val="none" w:sz="0" w:space="0" w:color="auto"/>
            <w:left w:val="none" w:sz="0" w:space="0" w:color="auto"/>
            <w:bottom w:val="none" w:sz="0" w:space="0" w:color="auto"/>
            <w:right w:val="none" w:sz="0" w:space="0" w:color="auto"/>
          </w:divBdr>
        </w:div>
        <w:div w:id="268970199">
          <w:marLeft w:val="0"/>
          <w:marRight w:val="0"/>
          <w:marTop w:val="0"/>
          <w:marBottom w:val="0"/>
          <w:divBdr>
            <w:top w:val="none" w:sz="0" w:space="0" w:color="auto"/>
            <w:left w:val="none" w:sz="0" w:space="0" w:color="auto"/>
            <w:bottom w:val="none" w:sz="0" w:space="0" w:color="auto"/>
            <w:right w:val="none" w:sz="0" w:space="0" w:color="auto"/>
          </w:divBdr>
        </w:div>
        <w:div w:id="1148015892">
          <w:marLeft w:val="0"/>
          <w:marRight w:val="0"/>
          <w:marTop w:val="0"/>
          <w:marBottom w:val="0"/>
          <w:divBdr>
            <w:top w:val="none" w:sz="0" w:space="0" w:color="auto"/>
            <w:left w:val="none" w:sz="0" w:space="0" w:color="auto"/>
            <w:bottom w:val="none" w:sz="0" w:space="0" w:color="auto"/>
            <w:right w:val="none" w:sz="0" w:space="0" w:color="auto"/>
          </w:divBdr>
        </w:div>
        <w:div w:id="1988892639">
          <w:marLeft w:val="0"/>
          <w:marRight w:val="0"/>
          <w:marTop w:val="0"/>
          <w:marBottom w:val="0"/>
          <w:divBdr>
            <w:top w:val="none" w:sz="0" w:space="0" w:color="auto"/>
            <w:left w:val="none" w:sz="0" w:space="0" w:color="auto"/>
            <w:bottom w:val="none" w:sz="0" w:space="0" w:color="auto"/>
            <w:right w:val="none" w:sz="0" w:space="0" w:color="auto"/>
          </w:divBdr>
        </w:div>
        <w:div w:id="1667132209">
          <w:marLeft w:val="0"/>
          <w:marRight w:val="0"/>
          <w:marTop w:val="0"/>
          <w:marBottom w:val="0"/>
          <w:divBdr>
            <w:top w:val="none" w:sz="0" w:space="0" w:color="auto"/>
            <w:left w:val="none" w:sz="0" w:space="0" w:color="auto"/>
            <w:bottom w:val="none" w:sz="0" w:space="0" w:color="auto"/>
            <w:right w:val="none" w:sz="0" w:space="0" w:color="auto"/>
          </w:divBdr>
        </w:div>
        <w:div w:id="1702366243">
          <w:marLeft w:val="0"/>
          <w:marRight w:val="0"/>
          <w:marTop w:val="0"/>
          <w:marBottom w:val="0"/>
          <w:divBdr>
            <w:top w:val="none" w:sz="0" w:space="0" w:color="auto"/>
            <w:left w:val="none" w:sz="0" w:space="0" w:color="auto"/>
            <w:bottom w:val="none" w:sz="0" w:space="0" w:color="auto"/>
            <w:right w:val="none" w:sz="0" w:space="0" w:color="auto"/>
          </w:divBdr>
        </w:div>
        <w:div w:id="633759534">
          <w:marLeft w:val="0"/>
          <w:marRight w:val="0"/>
          <w:marTop w:val="0"/>
          <w:marBottom w:val="0"/>
          <w:divBdr>
            <w:top w:val="none" w:sz="0" w:space="0" w:color="auto"/>
            <w:left w:val="none" w:sz="0" w:space="0" w:color="auto"/>
            <w:bottom w:val="none" w:sz="0" w:space="0" w:color="auto"/>
            <w:right w:val="none" w:sz="0" w:space="0" w:color="auto"/>
          </w:divBdr>
        </w:div>
      </w:divsChild>
    </w:div>
    <w:div w:id="1705326427">
      <w:bodyDiv w:val="1"/>
      <w:marLeft w:val="0"/>
      <w:marRight w:val="0"/>
      <w:marTop w:val="0"/>
      <w:marBottom w:val="0"/>
      <w:divBdr>
        <w:top w:val="none" w:sz="0" w:space="0" w:color="auto"/>
        <w:left w:val="none" w:sz="0" w:space="0" w:color="auto"/>
        <w:bottom w:val="none" w:sz="0" w:space="0" w:color="auto"/>
        <w:right w:val="none" w:sz="0" w:space="0" w:color="auto"/>
      </w:divBdr>
      <w:divsChild>
        <w:div w:id="1523931974">
          <w:marLeft w:val="0"/>
          <w:marRight w:val="0"/>
          <w:marTop w:val="0"/>
          <w:marBottom w:val="0"/>
          <w:divBdr>
            <w:top w:val="none" w:sz="0" w:space="0" w:color="auto"/>
            <w:left w:val="none" w:sz="0" w:space="0" w:color="auto"/>
            <w:bottom w:val="none" w:sz="0" w:space="0" w:color="auto"/>
            <w:right w:val="none" w:sz="0" w:space="0" w:color="auto"/>
          </w:divBdr>
        </w:div>
        <w:div w:id="758714632">
          <w:marLeft w:val="0"/>
          <w:marRight w:val="0"/>
          <w:marTop w:val="0"/>
          <w:marBottom w:val="0"/>
          <w:divBdr>
            <w:top w:val="none" w:sz="0" w:space="0" w:color="auto"/>
            <w:left w:val="none" w:sz="0" w:space="0" w:color="auto"/>
            <w:bottom w:val="none" w:sz="0" w:space="0" w:color="auto"/>
            <w:right w:val="none" w:sz="0" w:space="0" w:color="auto"/>
          </w:divBdr>
        </w:div>
        <w:div w:id="1549686784">
          <w:marLeft w:val="0"/>
          <w:marRight w:val="0"/>
          <w:marTop w:val="0"/>
          <w:marBottom w:val="0"/>
          <w:divBdr>
            <w:top w:val="none" w:sz="0" w:space="0" w:color="auto"/>
            <w:left w:val="none" w:sz="0" w:space="0" w:color="auto"/>
            <w:bottom w:val="none" w:sz="0" w:space="0" w:color="auto"/>
            <w:right w:val="none" w:sz="0" w:space="0" w:color="auto"/>
          </w:divBdr>
        </w:div>
        <w:div w:id="713234322">
          <w:marLeft w:val="0"/>
          <w:marRight w:val="0"/>
          <w:marTop w:val="0"/>
          <w:marBottom w:val="0"/>
          <w:divBdr>
            <w:top w:val="none" w:sz="0" w:space="0" w:color="auto"/>
            <w:left w:val="none" w:sz="0" w:space="0" w:color="auto"/>
            <w:bottom w:val="none" w:sz="0" w:space="0" w:color="auto"/>
            <w:right w:val="none" w:sz="0" w:space="0" w:color="auto"/>
          </w:divBdr>
        </w:div>
        <w:div w:id="1003164687">
          <w:marLeft w:val="0"/>
          <w:marRight w:val="0"/>
          <w:marTop w:val="0"/>
          <w:marBottom w:val="0"/>
          <w:divBdr>
            <w:top w:val="none" w:sz="0" w:space="0" w:color="auto"/>
            <w:left w:val="none" w:sz="0" w:space="0" w:color="auto"/>
            <w:bottom w:val="none" w:sz="0" w:space="0" w:color="auto"/>
            <w:right w:val="none" w:sz="0" w:space="0" w:color="auto"/>
          </w:divBdr>
        </w:div>
        <w:div w:id="113791189">
          <w:marLeft w:val="0"/>
          <w:marRight w:val="0"/>
          <w:marTop w:val="0"/>
          <w:marBottom w:val="0"/>
          <w:divBdr>
            <w:top w:val="none" w:sz="0" w:space="0" w:color="auto"/>
            <w:left w:val="none" w:sz="0" w:space="0" w:color="auto"/>
            <w:bottom w:val="none" w:sz="0" w:space="0" w:color="auto"/>
            <w:right w:val="none" w:sz="0" w:space="0" w:color="auto"/>
          </w:divBdr>
        </w:div>
        <w:div w:id="248198612">
          <w:marLeft w:val="0"/>
          <w:marRight w:val="0"/>
          <w:marTop w:val="0"/>
          <w:marBottom w:val="0"/>
          <w:divBdr>
            <w:top w:val="none" w:sz="0" w:space="0" w:color="auto"/>
            <w:left w:val="none" w:sz="0" w:space="0" w:color="auto"/>
            <w:bottom w:val="none" w:sz="0" w:space="0" w:color="auto"/>
            <w:right w:val="none" w:sz="0" w:space="0" w:color="auto"/>
          </w:divBdr>
        </w:div>
        <w:div w:id="672220930">
          <w:marLeft w:val="0"/>
          <w:marRight w:val="0"/>
          <w:marTop w:val="0"/>
          <w:marBottom w:val="0"/>
          <w:divBdr>
            <w:top w:val="none" w:sz="0" w:space="0" w:color="auto"/>
            <w:left w:val="none" w:sz="0" w:space="0" w:color="auto"/>
            <w:bottom w:val="none" w:sz="0" w:space="0" w:color="auto"/>
            <w:right w:val="none" w:sz="0" w:space="0" w:color="auto"/>
          </w:divBdr>
        </w:div>
        <w:div w:id="648748595">
          <w:marLeft w:val="0"/>
          <w:marRight w:val="0"/>
          <w:marTop w:val="0"/>
          <w:marBottom w:val="0"/>
          <w:divBdr>
            <w:top w:val="none" w:sz="0" w:space="0" w:color="auto"/>
            <w:left w:val="none" w:sz="0" w:space="0" w:color="auto"/>
            <w:bottom w:val="none" w:sz="0" w:space="0" w:color="auto"/>
            <w:right w:val="none" w:sz="0" w:space="0" w:color="auto"/>
          </w:divBdr>
        </w:div>
        <w:div w:id="712382910">
          <w:marLeft w:val="0"/>
          <w:marRight w:val="0"/>
          <w:marTop w:val="0"/>
          <w:marBottom w:val="0"/>
          <w:divBdr>
            <w:top w:val="none" w:sz="0" w:space="0" w:color="auto"/>
            <w:left w:val="none" w:sz="0" w:space="0" w:color="auto"/>
            <w:bottom w:val="none" w:sz="0" w:space="0" w:color="auto"/>
            <w:right w:val="none" w:sz="0" w:space="0" w:color="auto"/>
          </w:divBdr>
        </w:div>
        <w:div w:id="767430115">
          <w:marLeft w:val="0"/>
          <w:marRight w:val="0"/>
          <w:marTop w:val="0"/>
          <w:marBottom w:val="0"/>
          <w:divBdr>
            <w:top w:val="none" w:sz="0" w:space="0" w:color="auto"/>
            <w:left w:val="none" w:sz="0" w:space="0" w:color="auto"/>
            <w:bottom w:val="none" w:sz="0" w:space="0" w:color="auto"/>
            <w:right w:val="none" w:sz="0" w:space="0" w:color="auto"/>
          </w:divBdr>
        </w:div>
        <w:div w:id="1451046096">
          <w:marLeft w:val="0"/>
          <w:marRight w:val="0"/>
          <w:marTop w:val="0"/>
          <w:marBottom w:val="0"/>
          <w:divBdr>
            <w:top w:val="none" w:sz="0" w:space="0" w:color="auto"/>
            <w:left w:val="none" w:sz="0" w:space="0" w:color="auto"/>
            <w:bottom w:val="none" w:sz="0" w:space="0" w:color="auto"/>
            <w:right w:val="none" w:sz="0" w:space="0" w:color="auto"/>
          </w:divBdr>
        </w:div>
        <w:div w:id="762458481">
          <w:marLeft w:val="0"/>
          <w:marRight w:val="0"/>
          <w:marTop w:val="0"/>
          <w:marBottom w:val="0"/>
          <w:divBdr>
            <w:top w:val="none" w:sz="0" w:space="0" w:color="auto"/>
            <w:left w:val="none" w:sz="0" w:space="0" w:color="auto"/>
            <w:bottom w:val="none" w:sz="0" w:space="0" w:color="auto"/>
            <w:right w:val="none" w:sz="0" w:space="0" w:color="auto"/>
          </w:divBdr>
        </w:div>
        <w:div w:id="1681811213">
          <w:marLeft w:val="0"/>
          <w:marRight w:val="0"/>
          <w:marTop w:val="0"/>
          <w:marBottom w:val="0"/>
          <w:divBdr>
            <w:top w:val="none" w:sz="0" w:space="0" w:color="auto"/>
            <w:left w:val="none" w:sz="0" w:space="0" w:color="auto"/>
            <w:bottom w:val="none" w:sz="0" w:space="0" w:color="auto"/>
            <w:right w:val="none" w:sz="0" w:space="0" w:color="auto"/>
          </w:divBdr>
        </w:div>
        <w:div w:id="1989896688">
          <w:marLeft w:val="0"/>
          <w:marRight w:val="0"/>
          <w:marTop w:val="0"/>
          <w:marBottom w:val="0"/>
          <w:divBdr>
            <w:top w:val="none" w:sz="0" w:space="0" w:color="auto"/>
            <w:left w:val="none" w:sz="0" w:space="0" w:color="auto"/>
            <w:bottom w:val="none" w:sz="0" w:space="0" w:color="auto"/>
            <w:right w:val="none" w:sz="0" w:space="0" w:color="auto"/>
          </w:divBdr>
        </w:div>
        <w:div w:id="1222592876">
          <w:marLeft w:val="0"/>
          <w:marRight w:val="0"/>
          <w:marTop w:val="0"/>
          <w:marBottom w:val="0"/>
          <w:divBdr>
            <w:top w:val="none" w:sz="0" w:space="0" w:color="auto"/>
            <w:left w:val="none" w:sz="0" w:space="0" w:color="auto"/>
            <w:bottom w:val="none" w:sz="0" w:space="0" w:color="auto"/>
            <w:right w:val="none" w:sz="0" w:space="0" w:color="auto"/>
          </w:divBdr>
        </w:div>
        <w:div w:id="1484003787">
          <w:marLeft w:val="0"/>
          <w:marRight w:val="0"/>
          <w:marTop w:val="0"/>
          <w:marBottom w:val="0"/>
          <w:divBdr>
            <w:top w:val="none" w:sz="0" w:space="0" w:color="auto"/>
            <w:left w:val="none" w:sz="0" w:space="0" w:color="auto"/>
            <w:bottom w:val="none" w:sz="0" w:space="0" w:color="auto"/>
            <w:right w:val="none" w:sz="0" w:space="0" w:color="auto"/>
          </w:divBdr>
        </w:div>
        <w:div w:id="340936073">
          <w:marLeft w:val="0"/>
          <w:marRight w:val="0"/>
          <w:marTop w:val="0"/>
          <w:marBottom w:val="0"/>
          <w:divBdr>
            <w:top w:val="none" w:sz="0" w:space="0" w:color="auto"/>
            <w:left w:val="none" w:sz="0" w:space="0" w:color="auto"/>
            <w:bottom w:val="none" w:sz="0" w:space="0" w:color="auto"/>
            <w:right w:val="none" w:sz="0" w:space="0" w:color="auto"/>
          </w:divBdr>
        </w:div>
        <w:div w:id="1111897600">
          <w:marLeft w:val="0"/>
          <w:marRight w:val="0"/>
          <w:marTop w:val="0"/>
          <w:marBottom w:val="0"/>
          <w:divBdr>
            <w:top w:val="none" w:sz="0" w:space="0" w:color="auto"/>
            <w:left w:val="none" w:sz="0" w:space="0" w:color="auto"/>
            <w:bottom w:val="none" w:sz="0" w:space="0" w:color="auto"/>
            <w:right w:val="none" w:sz="0" w:space="0" w:color="auto"/>
          </w:divBdr>
        </w:div>
        <w:div w:id="1009986811">
          <w:marLeft w:val="0"/>
          <w:marRight w:val="0"/>
          <w:marTop w:val="0"/>
          <w:marBottom w:val="0"/>
          <w:divBdr>
            <w:top w:val="none" w:sz="0" w:space="0" w:color="auto"/>
            <w:left w:val="none" w:sz="0" w:space="0" w:color="auto"/>
            <w:bottom w:val="none" w:sz="0" w:space="0" w:color="auto"/>
            <w:right w:val="none" w:sz="0" w:space="0" w:color="auto"/>
          </w:divBdr>
        </w:div>
        <w:div w:id="849182439">
          <w:marLeft w:val="0"/>
          <w:marRight w:val="0"/>
          <w:marTop w:val="0"/>
          <w:marBottom w:val="0"/>
          <w:divBdr>
            <w:top w:val="none" w:sz="0" w:space="0" w:color="auto"/>
            <w:left w:val="none" w:sz="0" w:space="0" w:color="auto"/>
            <w:bottom w:val="none" w:sz="0" w:space="0" w:color="auto"/>
            <w:right w:val="none" w:sz="0" w:space="0" w:color="auto"/>
          </w:divBdr>
        </w:div>
        <w:div w:id="217328042">
          <w:marLeft w:val="0"/>
          <w:marRight w:val="0"/>
          <w:marTop w:val="0"/>
          <w:marBottom w:val="0"/>
          <w:divBdr>
            <w:top w:val="none" w:sz="0" w:space="0" w:color="auto"/>
            <w:left w:val="none" w:sz="0" w:space="0" w:color="auto"/>
            <w:bottom w:val="none" w:sz="0" w:space="0" w:color="auto"/>
            <w:right w:val="none" w:sz="0" w:space="0" w:color="auto"/>
          </w:divBdr>
        </w:div>
        <w:div w:id="1735621052">
          <w:marLeft w:val="0"/>
          <w:marRight w:val="0"/>
          <w:marTop w:val="0"/>
          <w:marBottom w:val="0"/>
          <w:divBdr>
            <w:top w:val="none" w:sz="0" w:space="0" w:color="auto"/>
            <w:left w:val="none" w:sz="0" w:space="0" w:color="auto"/>
            <w:bottom w:val="none" w:sz="0" w:space="0" w:color="auto"/>
            <w:right w:val="none" w:sz="0" w:space="0" w:color="auto"/>
          </w:divBdr>
        </w:div>
        <w:div w:id="1591966165">
          <w:marLeft w:val="0"/>
          <w:marRight w:val="0"/>
          <w:marTop w:val="0"/>
          <w:marBottom w:val="0"/>
          <w:divBdr>
            <w:top w:val="none" w:sz="0" w:space="0" w:color="auto"/>
            <w:left w:val="none" w:sz="0" w:space="0" w:color="auto"/>
            <w:bottom w:val="none" w:sz="0" w:space="0" w:color="auto"/>
            <w:right w:val="none" w:sz="0" w:space="0" w:color="auto"/>
          </w:divBdr>
        </w:div>
        <w:div w:id="170142115">
          <w:marLeft w:val="0"/>
          <w:marRight w:val="0"/>
          <w:marTop w:val="0"/>
          <w:marBottom w:val="0"/>
          <w:divBdr>
            <w:top w:val="none" w:sz="0" w:space="0" w:color="auto"/>
            <w:left w:val="none" w:sz="0" w:space="0" w:color="auto"/>
            <w:bottom w:val="none" w:sz="0" w:space="0" w:color="auto"/>
            <w:right w:val="none" w:sz="0" w:space="0" w:color="auto"/>
          </w:divBdr>
        </w:div>
        <w:div w:id="2027317851">
          <w:marLeft w:val="0"/>
          <w:marRight w:val="0"/>
          <w:marTop w:val="0"/>
          <w:marBottom w:val="0"/>
          <w:divBdr>
            <w:top w:val="none" w:sz="0" w:space="0" w:color="auto"/>
            <w:left w:val="none" w:sz="0" w:space="0" w:color="auto"/>
            <w:bottom w:val="none" w:sz="0" w:space="0" w:color="auto"/>
            <w:right w:val="none" w:sz="0" w:space="0" w:color="auto"/>
          </w:divBdr>
        </w:div>
        <w:div w:id="1332828662">
          <w:marLeft w:val="0"/>
          <w:marRight w:val="0"/>
          <w:marTop w:val="0"/>
          <w:marBottom w:val="0"/>
          <w:divBdr>
            <w:top w:val="none" w:sz="0" w:space="0" w:color="auto"/>
            <w:left w:val="none" w:sz="0" w:space="0" w:color="auto"/>
            <w:bottom w:val="none" w:sz="0" w:space="0" w:color="auto"/>
            <w:right w:val="none" w:sz="0" w:space="0" w:color="auto"/>
          </w:divBdr>
        </w:div>
        <w:div w:id="1480809122">
          <w:marLeft w:val="0"/>
          <w:marRight w:val="0"/>
          <w:marTop w:val="0"/>
          <w:marBottom w:val="0"/>
          <w:divBdr>
            <w:top w:val="none" w:sz="0" w:space="0" w:color="auto"/>
            <w:left w:val="none" w:sz="0" w:space="0" w:color="auto"/>
            <w:bottom w:val="none" w:sz="0" w:space="0" w:color="auto"/>
            <w:right w:val="none" w:sz="0" w:space="0" w:color="auto"/>
          </w:divBdr>
        </w:div>
        <w:div w:id="169492530">
          <w:marLeft w:val="0"/>
          <w:marRight w:val="0"/>
          <w:marTop w:val="0"/>
          <w:marBottom w:val="0"/>
          <w:divBdr>
            <w:top w:val="none" w:sz="0" w:space="0" w:color="auto"/>
            <w:left w:val="none" w:sz="0" w:space="0" w:color="auto"/>
            <w:bottom w:val="none" w:sz="0" w:space="0" w:color="auto"/>
            <w:right w:val="none" w:sz="0" w:space="0" w:color="auto"/>
          </w:divBdr>
        </w:div>
        <w:div w:id="1367365343">
          <w:marLeft w:val="0"/>
          <w:marRight w:val="0"/>
          <w:marTop w:val="0"/>
          <w:marBottom w:val="0"/>
          <w:divBdr>
            <w:top w:val="none" w:sz="0" w:space="0" w:color="auto"/>
            <w:left w:val="none" w:sz="0" w:space="0" w:color="auto"/>
            <w:bottom w:val="none" w:sz="0" w:space="0" w:color="auto"/>
            <w:right w:val="none" w:sz="0" w:space="0" w:color="auto"/>
          </w:divBdr>
        </w:div>
        <w:div w:id="980689846">
          <w:marLeft w:val="0"/>
          <w:marRight w:val="0"/>
          <w:marTop w:val="0"/>
          <w:marBottom w:val="0"/>
          <w:divBdr>
            <w:top w:val="none" w:sz="0" w:space="0" w:color="auto"/>
            <w:left w:val="none" w:sz="0" w:space="0" w:color="auto"/>
            <w:bottom w:val="none" w:sz="0" w:space="0" w:color="auto"/>
            <w:right w:val="none" w:sz="0" w:space="0" w:color="auto"/>
          </w:divBdr>
        </w:div>
        <w:div w:id="494344637">
          <w:marLeft w:val="0"/>
          <w:marRight w:val="0"/>
          <w:marTop w:val="0"/>
          <w:marBottom w:val="0"/>
          <w:divBdr>
            <w:top w:val="none" w:sz="0" w:space="0" w:color="auto"/>
            <w:left w:val="none" w:sz="0" w:space="0" w:color="auto"/>
            <w:bottom w:val="none" w:sz="0" w:space="0" w:color="auto"/>
            <w:right w:val="none" w:sz="0" w:space="0" w:color="auto"/>
          </w:divBdr>
        </w:div>
        <w:div w:id="15231447">
          <w:marLeft w:val="0"/>
          <w:marRight w:val="0"/>
          <w:marTop w:val="0"/>
          <w:marBottom w:val="0"/>
          <w:divBdr>
            <w:top w:val="none" w:sz="0" w:space="0" w:color="auto"/>
            <w:left w:val="none" w:sz="0" w:space="0" w:color="auto"/>
            <w:bottom w:val="none" w:sz="0" w:space="0" w:color="auto"/>
            <w:right w:val="none" w:sz="0" w:space="0" w:color="auto"/>
          </w:divBdr>
        </w:div>
        <w:div w:id="222329130">
          <w:marLeft w:val="0"/>
          <w:marRight w:val="0"/>
          <w:marTop w:val="0"/>
          <w:marBottom w:val="0"/>
          <w:divBdr>
            <w:top w:val="none" w:sz="0" w:space="0" w:color="auto"/>
            <w:left w:val="none" w:sz="0" w:space="0" w:color="auto"/>
            <w:bottom w:val="none" w:sz="0" w:space="0" w:color="auto"/>
            <w:right w:val="none" w:sz="0" w:space="0" w:color="auto"/>
          </w:divBdr>
        </w:div>
        <w:div w:id="1795176295">
          <w:marLeft w:val="0"/>
          <w:marRight w:val="0"/>
          <w:marTop w:val="0"/>
          <w:marBottom w:val="0"/>
          <w:divBdr>
            <w:top w:val="none" w:sz="0" w:space="0" w:color="auto"/>
            <w:left w:val="none" w:sz="0" w:space="0" w:color="auto"/>
            <w:bottom w:val="none" w:sz="0" w:space="0" w:color="auto"/>
            <w:right w:val="none" w:sz="0" w:space="0" w:color="auto"/>
          </w:divBdr>
        </w:div>
        <w:div w:id="351997143">
          <w:marLeft w:val="0"/>
          <w:marRight w:val="0"/>
          <w:marTop w:val="0"/>
          <w:marBottom w:val="0"/>
          <w:divBdr>
            <w:top w:val="none" w:sz="0" w:space="0" w:color="auto"/>
            <w:left w:val="none" w:sz="0" w:space="0" w:color="auto"/>
            <w:bottom w:val="none" w:sz="0" w:space="0" w:color="auto"/>
            <w:right w:val="none" w:sz="0" w:space="0" w:color="auto"/>
          </w:divBdr>
        </w:div>
        <w:div w:id="429738574">
          <w:marLeft w:val="0"/>
          <w:marRight w:val="0"/>
          <w:marTop w:val="0"/>
          <w:marBottom w:val="0"/>
          <w:divBdr>
            <w:top w:val="none" w:sz="0" w:space="0" w:color="auto"/>
            <w:left w:val="none" w:sz="0" w:space="0" w:color="auto"/>
            <w:bottom w:val="none" w:sz="0" w:space="0" w:color="auto"/>
            <w:right w:val="none" w:sz="0" w:space="0" w:color="auto"/>
          </w:divBdr>
        </w:div>
        <w:div w:id="672878244">
          <w:marLeft w:val="0"/>
          <w:marRight w:val="0"/>
          <w:marTop w:val="0"/>
          <w:marBottom w:val="0"/>
          <w:divBdr>
            <w:top w:val="none" w:sz="0" w:space="0" w:color="auto"/>
            <w:left w:val="none" w:sz="0" w:space="0" w:color="auto"/>
            <w:bottom w:val="none" w:sz="0" w:space="0" w:color="auto"/>
            <w:right w:val="none" w:sz="0" w:space="0" w:color="auto"/>
          </w:divBdr>
        </w:div>
        <w:div w:id="2050521106">
          <w:marLeft w:val="0"/>
          <w:marRight w:val="0"/>
          <w:marTop w:val="0"/>
          <w:marBottom w:val="0"/>
          <w:divBdr>
            <w:top w:val="none" w:sz="0" w:space="0" w:color="auto"/>
            <w:left w:val="none" w:sz="0" w:space="0" w:color="auto"/>
            <w:bottom w:val="none" w:sz="0" w:space="0" w:color="auto"/>
            <w:right w:val="none" w:sz="0" w:space="0" w:color="auto"/>
          </w:divBdr>
        </w:div>
        <w:div w:id="1961954126">
          <w:marLeft w:val="0"/>
          <w:marRight w:val="0"/>
          <w:marTop w:val="0"/>
          <w:marBottom w:val="0"/>
          <w:divBdr>
            <w:top w:val="none" w:sz="0" w:space="0" w:color="auto"/>
            <w:left w:val="none" w:sz="0" w:space="0" w:color="auto"/>
            <w:bottom w:val="none" w:sz="0" w:space="0" w:color="auto"/>
            <w:right w:val="none" w:sz="0" w:space="0" w:color="auto"/>
          </w:divBdr>
        </w:div>
        <w:div w:id="1151674988">
          <w:marLeft w:val="0"/>
          <w:marRight w:val="0"/>
          <w:marTop w:val="0"/>
          <w:marBottom w:val="0"/>
          <w:divBdr>
            <w:top w:val="none" w:sz="0" w:space="0" w:color="auto"/>
            <w:left w:val="none" w:sz="0" w:space="0" w:color="auto"/>
            <w:bottom w:val="none" w:sz="0" w:space="0" w:color="auto"/>
            <w:right w:val="none" w:sz="0" w:space="0" w:color="auto"/>
          </w:divBdr>
        </w:div>
        <w:div w:id="91517870">
          <w:marLeft w:val="0"/>
          <w:marRight w:val="0"/>
          <w:marTop w:val="0"/>
          <w:marBottom w:val="0"/>
          <w:divBdr>
            <w:top w:val="none" w:sz="0" w:space="0" w:color="auto"/>
            <w:left w:val="none" w:sz="0" w:space="0" w:color="auto"/>
            <w:bottom w:val="none" w:sz="0" w:space="0" w:color="auto"/>
            <w:right w:val="none" w:sz="0" w:space="0" w:color="auto"/>
          </w:divBdr>
        </w:div>
        <w:div w:id="1929996741">
          <w:marLeft w:val="0"/>
          <w:marRight w:val="0"/>
          <w:marTop w:val="0"/>
          <w:marBottom w:val="0"/>
          <w:divBdr>
            <w:top w:val="none" w:sz="0" w:space="0" w:color="auto"/>
            <w:left w:val="none" w:sz="0" w:space="0" w:color="auto"/>
            <w:bottom w:val="none" w:sz="0" w:space="0" w:color="auto"/>
            <w:right w:val="none" w:sz="0" w:space="0" w:color="auto"/>
          </w:divBdr>
        </w:div>
        <w:div w:id="1387215373">
          <w:marLeft w:val="0"/>
          <w:marRight w:val="0"/>
          <w:marTop w:val="0"/>
          <w:marBottom w:val="0"/>
          <w:divBdr>
            <w:top w:val="none" w:sz="0" w:space="0" w:color="auto"/>
            <w:left w:val="none" w:sz="0" w:space="0" w:color="auto"/>
            <w:bottom w:val="none" w:sz="0" w:space="0" w:color="auto"/>
            <w:right w:val="none" w:sz="0" w:space="0" w:color="auto"/>
          </w:divBdr>
        </w:div>
        <w:div w:id="484518679">
          <w:marLeft w:val="0"/>
          <w:marRight w:val="0"/>
          <w:marTop w:val="0"/>
          <w:marBottom w:val="0"/>
          <w:divBdr>
            <w:top w:val="none" w:sz="0" w:space="0" w:color="auto"/>
            <w:left w:val="none" w:sz="0" w:space="0" w:color="auto"/>
            <w:bottom w:val="none" w:sz="0" w:space="0" w:color="auto"/>
            <w:right w:val="none" w:sz="0" w:space="0" w:color="auto"/>
          </w:divBdr>
        </w:div>
        <w:div w:id="958801010">
          <w:marLeft w:val="0"/>
          <w:marRight w:val="0"/>
          <w:marTop w:val="0"/>
          <w:marBottom w:val="0"/>
          <w:divBdr>
            <w:top w:val="none" w:sz="0" w:space="0" w:color="auto"/>
            <w:left w:val="none" w:sz="0" w:space="0" w:color="auto"/>
            <w:bottom w:val="none" w:sz="0" w:space="0" w:color="auto"/>
            <w:right w:val="none" w:sz="0" w:space="0" w:color="auto"/>
          </w:divBdr>
        </w:div>
        <w:div w:id="736710902">
          <w:marLeft w:val="0"/>
          <w:marRight w:val="0"/>
          <w:marTop w:val="0"/>
          <w:marBottom w:val="0"/>
          <w:divBdr>
            <w:top w:val="none" w:sz="0" w:space="0" w:color="auto"/>
            <w:left w:val="none" w:sz="0" w:space="0" w:color="auto"/>
            <w:bottom w:val="none" w:sz="0" w:space="0" w:color="auto"/>
            <w:right w:val="none" w:sz="0" w:space="0" w:color="auto"/>
          </w:divBdr>
        </w:div>
        <w:div w:id="448743088">
          <w:marLeft w:val="0"/>
          <w:marRight w:val="0"/>
          <w:marTop w:val="0"/>
          <w:marBottom w:val="0"/>
          <w:divBdr>
            <w:top w:val="none" w:sz="0" w:space="0" w:color="auto"/>
            <w:left w:val="none" w:sz="0" w:space="0" w:color="auto"/>
            <w:bottom w:val="none" w:sz="0" w:space="0" w:color="auto"/>
            <w:right w:val="none" w:sz="0" w:space="0" w:color="auto"/>
          </w:divBdr>
        </w:div>
        <w:div w:id="1801147508">
          <w:marLeft w:val="0"/>
          <w:marRight w:val="0"/>
          <w:marTop w:val="0"/>
          <w:marBottom w:val="0"/>
          <w:divBdr>
            <w:top w:val="none" w:sz="0" w:space="0" w:color="auto"/>
            <w:left w:val="none" w:sz="0" w:space="0" w:color="auto"/>
            <w:bottom w:val="none" w:sz="0" w:space="0" w:color="auto"/>
            <w:right w:val="none" w:sz="0" w:space="0" w:color="auto"/>
          </w:divBdr>
        </w:div>
        <w:div w:id="2115781173">
          <w:marLeft w:val="0"/>
          <w:marRight w:val="0"/>
          <w:marTop w:val="0"/>
          <w:marBottom w:val="0"/>
          <w:divBdr>
            <w:top w:val="none" w:sz="0" w:space="0" w:color="auto"/>
            <w:left w:val="none" w:sz="0" w:space="0" w:color="auto"/>
            <w:bottom w:val="none" w:sz="0" w:space="0" w:color="auto"/>
            <w:right w:val="none" w:sz="0" w:space="0" w:color="auto"/>
          </w:divBdr>
        </w:div>
        <w:div w:id="2130471288">
          <w:marLeft w:val="0"/>
          <w:marRight w:val="0"/>
          <w:marTop w:val="0"/>
          <w:marBottom w:val="0"/>
          <w:divBdr>
            <w:top w:val="none" w:sz="0" w:space="0" w:color="auto"/>
            <w:left w:val="none" w:sz="0" w:space="0" w:color="auto"/>
            <w:bottom w:val="none" w:sz="0" w:space="0" w:color="auto"/>
            <w:right w:val="none" w:sz="0" w:space="0" w:color="auto"/>
          </w:divBdr>
        </w:div>
        <w:div w:id="1180507779">
          <w:marLeft w:val="0"/>
          <w:marRight w:val="0"/>
          <w:marTop w:val="0"/>
          <w:marBottom w:val="0"/>
          <w:divBdr>
            <w:top w:val="none" w:sz="0" w:space="0" w:color="auto"/>
            <w:left w:val="none" w:sz="0" w:space="0" w:color="auto"/>
            <w:bottom w:val="none" w:sz="0" w:space="0" w:color="auto"/>
            <w:right w:val="none" w:sz="0" w:space="0" w:color="auto"/>
          </w:divBdr>
        </w:div>
        <w:div w:id="443884590">
          <w:marLeft w:val="0"/>
          <w:marRight w:val="0"/>
          <w:marTop w:val="0"/>
          <w:marBottom w:val="0"/>
          <w:divBdr>
            <w:top w:val="none" w:sz="0" w:space="0" w:color="auto"/>
            <w:left w:val="none" w:sz="0" w:space="0" w:color="auto"/>
            <w:bottom w:val="none" w:sz="0" w:space="0" w:color="auto"/>
            <w:right w:val="none" w:sz="0" w:space="0" w:color="auto"/>
          </w:divBdr>
        </w:div>
        <w:div w:id="116026090">
          <w:marLeft w:val="0"/>
          <w:marRight w:val="0"/>
          <w:marTop w:val="0"/>
          <w:marBottom w:val="0"/>
          <w:divBdr>
            <w:top w:val="none" w:sz="0" w:space="0" w:color="auto"/>
            <w:left w:val="none" w:sz="0" w:space="0" w:color="auto"/>
            <w:bottom w:val="none" w:sz="0" w:space="0" w:color="auto"/>
            <w:right w:val="none" w:sz="0" w:space="0" w:color="auto"/>
          </w:divBdr>
        </w:div>
        <w:div w:id="871263065">
          <w:marLeft w:val="0"/>
          <w:marRight w:val="0"/>
          <w:marTop w:val="0"/>
          <w:marBottom w:val="0"/>
          <w:divBdr>
            <w:top w:val="none" w:sz="0" w:space="0" w:color="auto"/>
            <w:left w:val="none" w:sz="0" w:space="0" w:color="auto"/>
            <w:bottom w:val="none" w:sz="0" w:space="0" w:color="auto"/>
            <w:right w:val="none" w:sz="0" w:space="0" w:color="auto"/>
          </w:divBdr>
        </w:div>
        <w:div w:id="1544781768">
          <w:marLeft w:val="0"/>
          <w:marRight w:val="0"/>
          <w:marTop w:val="0"/>
          <w:marBottom w:val="0"/>
          <w:divBdr>
            <w:top w:val="none" w:sz="0" w:space="0" w:color="auto"/>
            <w:left w:val="none" w:sz="0" w:space="0" w:color="auto"/>
            <w:bottom w:val="none" w:sz="0" w:space="0" w:color="auto"/>
            <w:right w:val="none" w:sz="0" w:space="0" w:color="auto"/>
          </w:divBdr>
        </w:div>
        <w:div w:id="1337272920">
          <w:marLeft w:val="0"/>
          <w:marRight w:val="0"/>
          <w:marTop w:val="0"/>
          <w:marBottom w:val="0"/>
          <w:divBdr>
            <w:top w:val="none" w:sz="0" w:space="0" w:color="auto"/>
            <w:left w:val="none" w:sz="0" w:space="0" w:color="auto"/>
            <w:bottom w:val="none" w:sz="0" w:space="0" w:color="auto"/>
            <w:right w:val="none" w:sz="0" w:space="0" w:color="auto"/>
          </w:divBdr>
        </w:div>
        <w:div w:id="2136898207">
          <w:marLeft w:val="0"/>
          <w:marRight w:val="0"/>
          <w:marTop w:val="0"/>
          <w:marBottom w:val="0"/>
          <w:divBdr>
            <w:top w:val="none" w:sz="0" w:space="0" w:color="auto"/>
            <w:left w:val="none" w:sz="0" w:space="0" w:color="auto"/>
            <w:bottom w:val="none" w:sz="0" w:space="0" w:color="auto"/>
            <w:right w:val="none" w:sz="0" w:space="0" w:color="auto"/>
          </w:divBdr>
        </w:div>
        <w:div w:id="1159931239">
          <w:marLeft w:val="0"/>
          <w:marRight w:val="0"/>
          <w:marTop w:val="0"/>
          <w:marBottom w:val="0"/>
          <w:divBdr>
            <w:top w:val="none" w:sz="0" w:space="0" w:color="auto"/>
            <w:left w:val="none" w:sz="0" w:space="0" w:color="auto"/>
            <w:bottom w:val="none" w:sz="0" w:space="0" w:color="auto"/>
            <w:right w:val="none" w:sz="0" w:space="0" w:color="auto"/>
          </w:divBdr>
        </w:div>
        <w:div w:id="1941596601">
          <w:marLeft w:val="0"/>
          <w:marRight w:val="0"/>
          <w:marTop w:val="0"/>
          <w:marBottom w:val="0"/>
          <w:divBdr>
            <w:top w:val="none" w:sz="0" w:space="0" w:color="auto"/>
            <w:left w:val="none" w:sz="0" w:space="0" w:color="auto"/>
            <w:bottom w:val="none" w:sz="0" w:space="0" w:color="auto"/>
            <w:right w:val="none" w:sz="0" w:space="0" w:color="auto"/>
          </w:divBdr>
        </w:div>
        <w:div w:id="116221758">
          <w:marLeft w:val="0"/>
          <w:marRight w:val="0"/>
          <w:marTop w:val="0"/>
          <w:marBottom w:val="0"/>
          <w:divBdr>
            <w:top w:val="none" w:sz="0" w:space="0" w:color="auto"/>
            <w:left w:val="none" w:sz="0" w:space="0" w:color="auto"/>
            <w:bottom w:val="none" w:sz="0" w:space="0" w:color="auto"/>
            <w:right w:val="none" w:sz="0" w:space="0" w:color="auto"/>
          </w:divBdr>
        </w:div>
        <w:div w:id="1629313687">
          <w:marLeft w:val="0"/>
          <w:marRight w:val="0"/>
          <w:marTop w:val="0"/>
          <w:marBottom w:val="0"/>
          <w:divBdr>
            <w:top w:val="none" w:sz="0" w:space="0" w:color="auto"/>
            <w:left w:val="none" w:sz="0" w:space="0" w:color="auto"/>
            <w:bottom w:val="none" w:sz="0" w:space="0" w:color="auto"/>
            <w:right w:val="none" w:sz="0" w:space="0" w:color="auto"/>
          </w:divBdr>
        </w:div>
        <w:div w:id="1753114003">
          <w:marLeft w:val="0"/>
          <w:marRight w:val="0"/>
          <w:marTop w:val="0"/>
          <w:marBottom w:val="0"/>
          <w:divBdr>
            <w:top w:val="none" w:sz="0" w:space="0" w:color="auto"/>
            <w:left w:val="none" w:sz="0" w:space="0" w:color="auto"/>
            <w:bottom w:val="none" w:sz="0" w:space="0" w:color="auto"/>
            <w:right w:val="none" w:sz="0" w:space="0" w:color="auto"/>
          </w:divBdr>
        </w:div>
        <w:div w:id="1476603381">
          <w:marLeft w:val="0"/>
          <w:marRight w:val="0"/>
          <w:marTop w:val="0"/>
          <w:marBottom w:val="0"/>
          <w:divBdr>
            <w:top w:val="none" w:sz="0" w:space="0" w:color="auto"/>
            <w:left w:val="none" w:sz="0" w:space="0" w:color="auto"/>
            <w:bottom w:val="none" w:sz="0" w:space="0" w:color="auto"/>
            <w:right w:val="none" w:sz="0" w:space="0" w:color="auto"/>
          </w:divBdr>
        </w:div>
        <w:div w:id="777019929">
          <w:marLeft w:val="0"/>
          <w:marRight w:val="0"/>
          <w:marTop w:val="0"/>
          <w:marBottom w:val="0"/>
          <w:divBdr>
            <w:top w:val="none" w:sz="0" w:space="0" w:color="auto"/>
            <w:left w:val="none" w:sz="0" w:space="0" w:color="auto"/>
            <w:bottom w:val="none" w:sz="0" w:space="0" w:color="auto"/>
            <w:right w:val="none" w:sz="0" w:space="0" w:color="auto"/>
          </w:divBdr>
        </w:div>
        <w:div w:id="112137297">
          <w:marLeft w:val="0"/>
          <w:marRight w:val="0"/>
          <w:marTop w:val="0"/>
          <w:marBottom w:val="0"/>
          <w:divBdr>
            <w:top w:val="none" w:sz="0" w:space="0" w:color="auto"/>
            <w:left w:val="none" w:sz="0" w:space="0" w:color="auto"/>
            <w:bottom w:val="none" w:sz="0" w:space="0" w:color="auto"/>
            <w:right w:val="none" w:sz="0" w:space="0" w:color="auto"/>
          </w:divBdr>
        </w:div>
        <w:div w:id="83495277">
          <w:marLeft w:val="0"/>
          <w:marRight w:val="0"/>
          <w:marTop w:val="0"/>
          <w:marBottom w:val="0"/>
          <w:divBdr>
            <w:top w:val="none" w:sz="0" w:space="0" w:color="auto"/>
            <w:left w:val="none" w:sz="0" w:space="0" w:color="auto"/>
            <w:bottom w:val="none" w:sz="0" w:space="0" w:color="auto"/>
            <w:right w:val="none" w:sz="0" w:space="0" w:color="auto"/>
          </w:divBdr>
        </w:div>
        <w:div w:id="620695339">
          <w:marLeft w:val="0"/>
          <w:marRight w:val="0"/>
          <w:marTop w:val="0"/>
          <w:marBottom w:val="0"/>
          <w:divBdr>
            <w:top w:val="none" w:sz="0" w:space="0" w:color="auto"/>
            <w:left w:val="none" w:sz="0" w:space="0" w:color="auto"/>
            <w:bottom w:val="none" w:sz="0" w:space="0" w:color="auto"/>
            <w:right w:val="none" w:sz="0" w:space="0" w:color="auto"/>
          </w:divBdr>
        </w:div>
        <w:div w:id="1604411028">
          <w:marLeft w:val="0"/>
          <w:marRight w:val="0"/>
          <w:marTop w:val="0"/>
          <w:marBottom w:val="0"/>
          <w:divBdr>
            <w:top w:val="none" w:sz="0" w:space="0" w:color="auto"/>
            <w:left w:val="none" w:sz="0" w:space="0" w:color="auto"/>
            <w:bottom w:val="none" w:sz="0" w:space="0" w:color="auto"/>
            <w:right w:val="none" w:sz="0" w:space="0" w:color="auto"/>
          </w:divBdr>
        </w:div>
      </w:divsChild>
    </w:div>
    <w:div w:id="2082948879">
      <w:bodyDiv w:val="1"/>
      <w:marLeft w:val="0"/>
      <w:marRight w:val="0"/>
      <w:marTop w:val="0"/>
      <w:marBottom w:val="0"/>
      <w:divBdr>
        <w:top w:val="none" w:sz="0" w:space="0" w:color="auto"/>
        <w:left w:val="none" w:sz="0" w:space="0" w:color="auto"/>
        <w:bottom w:val="none" w:sz="0" w:space="0" w:color="auto"/>
        <w:right w:val="none" w:sz="0" w:space="0" w:color="auto"/>
      </w:divBdr>
      <w:divsChild>
        <w:div w:id="1021124758">
          <w:marLeft w:val="0"/>
          <w:marRight w:val="0"/>
          <w:marTop w:val="0"/>
          <w:marBottom w:val="0"/>
          <w:divBdr>
            <w:top w:val="none" w:sz="0" w:space="0" w:color="auto"/>
            <w:left w:val="none" w:sz="0" w:space="0" w:color="auto"/>
            <w:bottom w:val="none" w:sz="0" w:space="0" w:color="auto"/>
            <w:right w:val="none" w:sz="0" w:space="0" w:color="auto"/>
          </w:divBdr>
        </w:div>
        <w:div w:id="970551727">
          <w:marLeft w:val="0"/>
          <w:marRight w:val="0"/>
          <w:marTop w:val="0"/>
          <w:marBottom w:val="0"/>
          <w:divBdr>
            <w:top w:val="none" w:sz="0" w:space="0" w:color="auto"/>
            <w:left w:val="none" w:sz="0" w:space="0" w:color="auto"/>
            <w:bottom w:val="none" w:sz="0" w:space="0" w:color="auto"/>
            <w:right w:val="none" w:sz="0" w:space="0" w:color="auto"/>
          </w:divBdr>
        </w:div>
        <w:div w:id="1811745442">
          <w:marLeft w:val="0"/>
          <w:marRight w:val="0"/>
          <w:marTop w:val="0"/>
          <w:marBottom w:val="0"/>
          <w:divBdr>
            <w:top w:val="none" w:sz="0" w:space="0" w:color="auto"/>
            <w:left w:val="none" w:sz="0" w:space="0" w:color="auto"/>
            <w:bottom w:val="none" w:sz="0" w:space="0" w:color="auto"/>
            <w:right w:val="none" w:sz="0" w:space="0" w:color="auto"/>
          </w:divBdr>
        </w:div>
        <w:div w:id="1928267444">
          <w:marLeft w:val="0"/>
          <w:marRight w:val="0"/>
          <w:marTop w:val="0"/>
          <w:marBottom w:val="0"/>
          <w:divBdr>
            <w:top w:val="none" w:sz="0" w:space="0" w:color="auto"/>
            <w:left w:val="none" w:sz="0" w:space="0" w:color="auto"/>
            <w:bottom w:val="none" w:sz="0" w:space="0" w:color="auto"/>
            <w:right w:val="none" w:sz="0" w:space="0" w:color="auto"/>
          </w:divBdr>
        </w:div>
        <w:div w:id="1043677632">
          <w:marLeft w:val="0"/>
          <w:marRight w:val="0"/>
          <w:marTop w:val="0"/>
          <w:marBottom w:val="0"/>
          <w:divBdr>
            <w:top w:val="none" w:sz="0" w:space="0" w:color="auto"/>
            <w:left w:val="none" w:sz="0" w:space="0" w:color="auto"/>
            <w:bottom w:val="none" w:sz="0" w:space="0" w:color="auto"/>
            <w:right w:val="none" w:sz="0" w:space="0" w:color="auto"/>
          </w:divBdr>
        </w:div>
      </w:divsChild>
    </w:div>
    <w:div w:id="2087258591">
      <w:bodyDiv w:val="1"/>
      <w:marLeft w:val="0"/>
      <w:marRight w:val="0"/>
      <w:marTop w:val="0"/>
      <w:marBottom w:val="0"/>
      <w:divBdr>
        <w:top w:val="none" w:sz="0" w:space="0" w:color="auto"/>
        <w:left w:val="none" w:sz="0" w:space="0" w:color="auto"/>
        <w:bottom w:val="none" w:sz="0" w:space="0" w:color="auto"/>
        <w:right w:val="none" w:sz="0" w:space="0" w:color="auto"/>
      </w:divBdr>
      <w:divsChild>
        <w:div w:id="448015376">
          <w:marLeft w:val="0"/>
          <w:marRight w:val="0"/>
          <w:marTop w:val="0"/>
          <w:marBottom w:val="0"/>
          <w:divBdr>
            <w:top w:val="none" w:sz="0" w:space="0" w:color="auto"/>
            <w:left w:val="none" w:sz="0" w:space="0" w:color="auto"/>
            <w:bottom w:val="none" w:sz="0" w:space="0" w:color="auto"/>
            <w:right w:val="none" w:sz="0" w:space="0" w:color="auto"/>
          </w:divBdr>
        </w:div>
        <w:div w:id="2006743889">
          <w:marLeft w:val="0"/>
          <w:marRight w:val="0"/>
          <w:marTop w:val="0"/>
          <w:marBottom w:val="0"/>
          <w:divBdr>
            <w:top w:val="none" w:sz="0" w:space="0" w:color="auto"/>
            <w:left w:val="none" w:sz="0" w:space="0" w:color="auto"/>
            <w:bottom w:val="none" w:sz="0" w:space="0" w:color="auto"/>
            <w:right w:val="none" w:sz="0" w:space="0" w:color="auto"/>
          </w:divBdr>
        </w:div>
        <w:div w:id="85274947">
          <w:marLeft w:val="0"/>
          <w:marRight w:val="0"/>
          <w:marTop w:val="0"/>
          <w:marBottom w:val="0"/>
          <w:divBdr>
            <w:top w:val="none" w:sz="0" w:space="0" w:color="auto"/>
            <w:left w:val="none" w:sz="0" w:space="0" w:color="auto"/>
            <w:bottom w:val="none" w:sz="0" w:space="0" w:color="auto"/>
            <w:right w:val="none" w:sz="0" w:space="0" w:color="auto"/>
          </w:divBdr>
        </w:div>
        <w:div w:id="2081632280">
          <w:marLeft w:val="0"/>
          <w:marRight w:val="0"/>
          <w:marTop w:val="0"/>
          <w:marBottom w:val="0"/>
          <w:divBdr>
            <w:top w:val="none" w:sz="0" w:space="0" w:color="auto"/>
            <w:left w:val="none" w:sz="0" w:space="0" w:color="auto"/>
            <w:bottom w:val="none" w:sz="0" w:space="0" w:color="auto"/>
            <w:right w:val="none" w:sz="0" w:space="0" w:color="auto"/>
          </w:divBdr>
        </w:div>
        <w:div w:id="651296870">
          <w:marLeft w:val="0"/>
          <w:marRight w:val="0"/>
          <w:marTop w:val="0"/>
          <w:marBottom w:val="0"/>
          <w:divBdr>
            <w:top w:val="none" w:sz="0" w:space="0" w:color="auto"/>
            <w:left w:val="none" w:sz="0" w:space="0" w:color="auto"/>
            <w:bottom w:val="none" w:sz="0" w:space="0" w:color="auto"/>
            <w:right w:val="none" w:sz="0" w:space="0" w:color="auto"/>
          </w:divBdr>
        </w:div>
        <w:div w:id="1173108758">
          <w:marLeft w:val="0"/>
          <w:marRight w:val="0"/>
          <w:marTop w:val="0"/>
          <w:marBottom w:val="0"/>
          <w:divBdr>
            <w:top w:val="none" w:sz="0" w:space="0" w:color="auto"/>
            <w:left w:val="none" w:sz="0" w:space="0" w:color="auto"/>
            <w:bottom w:val="none" w:sz="0" w:space="0" w:color="auto"/>
            <w:right w:val="none" w:sz="0" w:space="0" w:color="auto"/>
          </w:divBdr>
        </w:div>
        <w:div w:id="1086995695">
          <w:marLeft w:val="0"/>
          <w:marRight w:val="0"/>
          <w:marTop w:val="0"/>
          <w:marBottom w:val="0"/>
          <w:divBdr>
            <w:top w:val="none" w:sz="0" w:space="0" w:color="auto"/>
            <w:left w:val="none" w:sz="0" w:space="0" w:color="auto"/>
            <w:bottom w:val="none" w:sz="0" w:space="0" w:color="auto"/>
            <w:right w:val="none" w:sz="0" w:space="0" w:color="auto"/>
          </w:divBdr>
        </w:div>
        <w:div w:id="1137339093">
          <w:marLeft w:val="0"/>
          <w:marRight w:val="0"/>
          <w:marTop w:val="0"/>
          <w:marBottom w:val="0"/>
          <w:divBdr>
            <w:top w:val="none" w:sz="0" w:space="0" w:color="auto"/>
            <w:left w:val="none" w:sz="0" w:space="0" w:color="auto"/>
            <w:bottom w:val="none" w:sz="0" w:space="0" w:color="auto"/>
            <w:right w:val="none" w:sz="0" w:space="0" w:color="auto"/>
          </w:divBdr>
        </w:div>
        <w:div w:id="311756785">
          <w:marLeft w:val="0"/>
          <w:marRight w:val="0"/>
          <w:marTop w:val="0"/>
          <w:marBottom w:val="0"/>
          <w:divBdr>
            <w:top w:val="none" w:sz="0" w:space="0" w:color="auto"/>
            <w:left w:val="none" w:sz="0" w:space="0" w:color="auto"/>
            <w:bottom w:val="none" w:sz="0" w:space="0" w:color="auto"/>
            <w:right w:val="none" w:sz="0" w:space="0" w:color="auto"/>
          </w:divBdr>
        </w:div>
        <w:div w:id="546726330">
          <w:marLeft w:val="0"/>
          <w:marRight w:val="0"/>
          <w:marTop w:val="0"/>
          <w:marBottom w:val="0"/>
          <w:divBdr>
            <w:top w:val="none" w:sz="0" w:space="0" w:color="auto"/>
            <w:left w:val="none" w:sz="0" w:space="0" w:color="auto"/>
            <w:bottom w:val="none" w:sz="0" w:space="0" w:color="auto"/>
            <w:right w:val="none" w:sz="0" w:space="0" w:color="auto"/>
          </w:divBdr>
        </w:div>
        <w:div w:id="1301229014">
          <w:marLeft w:val="0"/>
          <w:marRight w:val="0"/>
          <w:marTop w:val="0"/>
          <w:marBottom w:val="0"/>
          <w:divBdr>
            <w:top w:val="none" w:sz="0" w:space="0" w:color="auto"/>
            <w:left w:val="none" w:sz="0" w:space="0" w:color="auto"/>
            <w:bottom w:val="none" w:sz="0" w:space="0" w:color="auto"/>
            <w:right w:val="none" w:sz="0" w:space="0" w:color="auto"/>
          </w:divBdr>
        </w:div>
        <w:div w:id="306906627">
          <w:marLeft w:val="0"/>
          <w:marRight w:val="0"/>
          <w:marTop w:val="0"/>
          <w:marBottom w:val="0"/>
          <w:divBdr>
            <w:top w:val="none" w:sz="0" w:space="0" w:color="auto"/>
            <w:left w:val="none" w:sz="0" w:space="0" w:color="auto"/>
            <w:bottom w:val="none" w:sz="0" w:space="0" w:color="auto"/>
            <w:right w:val="none" w:sz="0" w:space="0" w:color="auto"/>
          </w:divBdr>
        </w:div>
        <w:div w:id="652486845">
          <w:marLeft w:val="0"/>
          <w:marRight w:val="0"/>
          <w:marTop w:val="0"/>
          <w:marBottom w:val="0"/>
          <w:divBdr>
            <w:top w:val="none" w:sz="0" w:space="0" w:color="auto"/>
            <w:left w:val="none" w:sz="0" w:space="0" w:color="auto"/>
            <w:bottom w:val="none" w:sz="0" w:space="0" w:color="auto"/>
            <w:right w:val="none" w:sz="0" w:space="0" w:color="auto"/>
          </w:divBdr>
        </w:div>
        <w:div w:id="1629819497">
          <w:marLeft w:val="0"/>
          <w:marRight w:val="0"/>
          <w:marTop w:val="0"/>
          <w:marBottom w:val="0"/>
          <w:divBdr>
            <w:top w:val="none" w:sz="0" w:space="0" w:color="auto"/>
            <w:left w:val="none" w:sz="0" w:space="0" w:color="auto"/>
            <w:bottom w:val="none" w:sz="0" w:space="0" w:color="auto"/>
            <w:right w:val="none" w:sz="0" w:space="0" w:color="auto"/>
          </w:divBdr>
        </w:div>
        <w:div w:id="1625691881">
          <w:marLeft w:val="0"/>
          <w:marRight w:val="0"/>
          <w:marTop w:val="0"/>
          <w:marBottom w:val="0"/>
          <w:divBdr>
            <w:top w:val="none" w:sz="0" w:space="0" w:color="auto"/>
            <w:left w:val="none" w:sz="0" w:space="0" w:color="auto"/>
            <w:bottom w:val="none" w:sz="0" w:space="0" w:color="auto"/>
            <w:right w:val="none" w:sz="0" w:space="0" w:color="auto"/>
          </w:divBdr>
        </w:div>
        <w:div w:id="81412198">
          <w:marLeft w:val="0"/>
          <w:marRight w:val="0"/>
          <w:marTop w:val="0"/>
          <w:marBottom w:val="0"/>
          <w:divBdr>
            <w:top w:val="none" w:sz="0" w:space="0" w:color="auto"/>
            <w:left w:val="none" w:sz="0" w:space="0" w:color="auto"/>
            <w:bottom w:val="none" w:sz="0" w:space="0" w:color="auto"/>
            <w:right w:val="none" w:sz="0" w:space="0" w:color="auto"/>
          </w:divBdr>
        </w:div>
        <w:div w:id="648482464">
          <w:marLeft w:val="0"/>
          <w:marRight w:val="0"/>
          <w:marTop w:val="0"/>
          <w:marBottom w:val="0"/>
          <w:divBdr>
            <w:top w:val="none" w:sz="0" w:space="0" w:color="auto"/>
            <w:left w:val="none" w:sz="0" w:space="0" w:color="auto"/>
            <w:bottom w:val="none" w:sz="0" w:space="0" w:color="auto"/>
            <w:right w:val="none" w:sz="0" w:space="0" w:color="auto"/>
          </w:divBdr>
        </w:div>
        <w:div w:id="240718907">
          <w:marLeft w:val="0"/>
          <w:marRight w:val="0"/>
          <w:marTop w:val="0"/>
          <w:marBottom w:val="0"/>
          <w:divBdr>
            <w:top w:val="none" w:sz="0" w:space="0" w:color="auto"/>
            <w:left w:val="none" w:sz="0" w:space="0" w:color="auto"/>
            <w:bottom w:val="none" w:sz="0" w:space="0" w:color="auto"/>
            <w:right w:val="none" w:sz="0" w:space="0" w:color="auto"/>
          </w:divBdr>
        </w:div>
        <w:div w:id="917445403">
          <w:marLeft w:val="0"/>
          <w:marRight w:val="0"/>
          <w:marTop w:val="0"/>
          <w:marBottom w:val="0"/>
          <w:divBdr>
            <w:top w:val="none" w:sz="0" w:space="0" w:color="auto"/>
            <w:left w:val="none" w:sz="0" w:space="0" w:color="auto"/>
            <w:bottom w:val="none" w:sz="0" w:space="0" w:color="auto"/>
            <w:right w:val="none" w:sz="0" w:space="0" w:color="auto"/>
          </w:divBdr>
        </w:div>
        <w:div w:id="1746150705">
          <w:marLeft w:val="0"/>
          <w:marRight w:val="0"/>
          <w:marTop w:val="0"/>
          <w:marBottom w:val="0"/>
          <w:divBdr>
            <w:top w:val="none" w:sz="0" w:space="0" w:color="auto"/>
            <w:left w:val="none" w:sz="0" w:space="0" w:color="auto"/>
            <w:bottom w:val="none" w:sz="0" w:space="0" w:color="auto"/>
            <w:right w:val="none" w:sz="0" w:space="0" w:color="auto"/>
          </w:divBdr>
        </w:div>
        <w:div w:id="1379549422">
          <w:marLeft w:val="0"/>
          <w:marRight w:val="0"/>
          <w:marTop w:val="0"/>
          <w:marBottom w:val="0"/>
          <w:divBdr>
            <w:top w:val="none" w:sz="0" w:space="0" w:color="auto"/>
            <w:left w:val="none" w:sz="0" w:space="0" w:color="auto"/>
            <w:bottom w:val="none" w:sz="0" w:space="0" w:color="auto"/>
            <w:right w:val="none" w:sz="0" w:space="0" w:color="auto"/>
          </w:divBdr>
        </w:div>
        <w:div w:id="2080784713">
          <w:marLeft w:val="0"/>
          <w:marRight w:val="0"/>
          <w:marTop w:val="0"/>
          <w:marBottom w:val="0"/>
          <w:divBdr>
            <w:top w:val="none" w:sz="0" w:space="0" w:color="auto"/>
            <w:left w:val="none" w:sz="0" w:space="0" w:color="auto"/>
            <w:bottom w:val="none" w:sz="0" w:space="0" w:color="auto"/>
            <w:right w:val="none" w:sz="0" w:space="0" w:color="auto"/>
          </w:divBdr>
        </w:div>
        <w:div w:id="576744497">
          <w:marLeft w:val="0"/>
          <w:marRight w:val="0"/>
          <w:marTop w:val="0"/>
          <w:marBottom w:val="0"/>
          <w:divBdr>
            <w:top w:val="none" w:sz="0" w:space="0" w:color="auto"/>
            <w:left w:val="none" w:sz="0" w:space="0" w:color="auto"/>
            <w:bottom w:val="none" w:sz="0" w:space="0" w:color="auto"/>
            <w:right w:val="none" w:sz="0" w:space="0" w:color="auto"/>
          </w:divBdr>
        </w:div>
        <w:div w:id="708605676">
          <w:marLeft w:val="0"/>
          <w:marRight w:val="0"/>
          <w:marTop w:val="0"/>
          <w:marBottom w:val="0"/>
          <w:divBdr>
            <w:top w:val="none" w:sz="0" w:space="0" w:color="auto"/>
            <w:left w:val="none" w:sz="0" w:space="0" w:color="auto"/>
            <w:bottom w:val="none" w:sz="0" w:space="0" w:color="auto"/>
            <w:right w:val="none" w:sz="0" w:space="0" w:color="auto"/>
          </w:divBdr>
        </w:div>
        <w:div w:id="1440906659">
          <w:marLeft w:val="0"/>
          <w:marRight w:val="0"/>
          <w:marTop w:val="0"/>
          <w:marBottom w:val="0"/>
          <w:divBdr>
            <w:top w:val="none" w:sz="0" w:space="0" w:color="auto"/>
            <w:left w:val="none" w:sz="0" w:space="0" w:color="auto"/>
            <w:bottom w:val="none" w:sz="0" w:space="0" w:color="auto"/>
            <w:right w:val="none" w:sz="0" w:space="0" w:color="auto"/>
          </w:divBdr>
        </w:div>
        <w:div w:id="2123070339">
          <w:marLeft w:val="0"/>
          <w:marRight w:val="0"/>
          <w:marTop w:val="0"/>
          <w:marBottom w:val="0"/>
          <w:divBdr>
            <w:top w:val="none" w:sz="0" w:space="0" w:color="auto"/>
            <w:left w:val="none" w:sz="0" w:space="0" w:color="auto"/>
            <w:bottom w:val="none" w:sz="0" w:space="0" w:color="auto"/>
            <w:right w:val="none" w:sz="0" w:space="0" w:color="auto"/>
          </w:divBdr>
        </w:div>
        <w:div w:id="1922984928">
          <w:marLeft w:val="0"/>
          <w:marRight w:val="0"/>
          <w:marTop w:val="0"/>
          <w:marBottom w:val="0"/>
          <w:divBdr>
            <w:top w:val="none" w:sz="0" w:space="0" w:color="auto"/>
            <w:left w:val="none" w:sz="0" w:space="0" w:color="auto"/>
            <w:bottom w:val="none" w:sz="0" w:space="0" w:color="auto"/>
            <w:right w:val="none" w:sz="0" w:space="0" w:color="auto"/>
          </w:divBdr>
        </w:div>
        <w:div w:id="450321084">
          <w:marLeft w:val="0"/>
          <w:marRight w:val="0"/>
          <w:marTop w:val="0"/>
          <w:marBottom w:val="0"/>
          <w:divBdr>
            <w:top w:val="none" w:sz="0" w:space="0" w:color="auto"/>
            <w:left w:val="none" w:sz="0" w:space="0" w:color="auto"/>
            <w:bottom w:val="none" w:sz="0" w:space="0" w:color="auto"/>
            <w:right w:val="none" w:sz="0" w:space="0" w:color="auto"/>
          </w:divBdr>
        </w:div>
        <w:div w:id="1948846161">
          <w:marLeft w:val="0"/>
          <w:marRight w:val="0"/>
          <w:marTop w:val="0"/>
          <w:marBottom w:val="0"/>
          <w:divBdr>
            <w:top w:val="none" w:sz="0" w:space="0" w:color="auto"/>
            <w:left w:val="none" w:sz="0" w:space="0" w:color="auto"/>
            <w:bottom w:val="none" w:sz="0" w:space="0" w:color="auto"/>
            <w:right w:val="none" w:sz="0" w:space="0" w:color="auto"/>
          </w:divBdr>
        </w:div>
        <w:div w:id="145706577">
          <w:marLeft w:val="0"/>
          <w:marRight w:val="0"/>
          <w:marTop w:val="0"/>
          <w:marBottom w:val="0"/>
          <w:divBdr>
            <w:top w:val="none" w:sz="0" w:space="0" w:color="auto"/>
            <w:left w:val="none" w:sz="0" w:space="0" w:color="auto"/>
            <w:bottom w:val="none" w:sz="0" w:space="0" w:color="auto"/>
            <w:right w:val="none" w:sz="0" w:space="0" w:color="auto"/>
          </w:divBdr>
        </w:div>
        <w:div w:id="171841412">
          <w:marLeft w:val="0"/>
          <w:marRight w:val="0"/>
          <w:marTop w:val="0"/>
          <w:marBottom w:val="0"/>
          <w:divBdr>
            <w:top w:val="none" w:sz="0" w:space="0" w:color="auto"/>
            <w:left w:val="none" w:sz="0" w:space="0" w:color="auto"/>
            <w:bottom w:val="none" w:sz="0" w:space="0" w:color="auto"/>
            <w:right w:val="none" w:sz="0" w:space="0" w:color="auto"/>
          </w:divBdr>
        </w:div>
        <w:div w:id="720637105">
          <w:marLeft w:val="0"/>
          <w:marRight w:val="0"/>
          <w:marTop w:val="0"/>
          <w:marBottom w:val="0"/>
          <w:divBdr>
            <w:top w:val="none" w:sz="0" w:space="0" w:color="auto"/>
            <w:left w:val="none" w:sz="0" w:space="0" w:color="auto"/>
            <w:bottom w:val="none" w:sz="0" w:space="0" w:color="auto"/>
            <w:right w:val="none" w:sz="0" w:space="0" w:color="auto"/>
          </w:divBdr>
        </w:div>
        <w:div w:id="1554272936">
          <w:marLeft w:val="0"/>
          <w:marRight w:val="0"/>
          <w:marTop w:val="0"/>
          <w:marBottom w:val="0"/>
          <w:divBdr>
            <w:top w:val="none" w:sz="0" w:space="0" w:color="auto"/>
            <w:left w:val="none" w:sz="0" w:space="0" w:color="auto"/>
            <w:bottom w:val="none" w:sz="0" w:space="0" w:color="auto"/>
            <w:right w:val="none" w:sz="0" w:space="0" w:color="auto"/>
          </w:divBdr>
        </w:div>
        <w:div w:id="674579929">
          <w:marLeft w:val="0"/>
          <w:marRight w:val="0"/>
          <w:marTop w:val="0"/>
          <w:marBottom w:val="0"/>
          <w:divBdr>
            <w:top w:val="none" w:sz="0" w:space="0" w:color="auto"/>
            <w:left w:val="none" w:sz="0" w:space="0" w:color="auto"/>
            <w:bottom w:val="none" w:sz="0" w:space="0" w:color="auto"/>
            <w:right w:val="none" w:sz="0" w:space="0" w:color="auto"/>
          </w:divBdr>
        </w:div>
        <w:div w:id="882136078">
          <w:marLeft w:val="0"/>
          <w:marRight w:val="0"/>
          <w:marTop w:val="0"/>
          <w:marBottom w:val="0"/>
          <w:divBdr>
            <w:top w:val="none" w:sz="0" w:space="0" w:color="auto"/>
            <w:left w:val="none" w:sz="0" w:space="0" w:color="auto"/>
            <w:bottom w:val="none" w:sz="0" w:space="0" w:color="auto"/>
            <w:right w:val="none" w:sz="0" w:space="0" w:color="auto"/>
          </w:divBdr>
        </w:div>
        <w:div w:id="1299532002">
          <w:marLeft w:val="0"/>
          <w:marRight w:val="0"/>
          <w:marTop w:val="0"/>
          <w:marBottom w:val="0"/>
          <w:divBdr>
            <w:top w:val="none" w:sz="0" w:space="0" w:color="auto"/>
            <w:left w:val="none" w:sz="0" w:space="0" w:color="auto"/>
            <w:bottom w:val="none" w:sz="0" w:space="0" w:color="auto"/>
            <w:right w:val="none" w:sz="0" w:space="0" w:color="auto"/>
          </w:divBdr>
        </w:div>
        <w:div w:id="804590622">
          <w:marLeft w:val="0"/>
          <w:marRight w:val="0"/>
          <w:marTop w:val="0"/>
          <w:marBottom w:val="0"/>
          <w:divBdr>
            <w:top w:val="none" w:sz="0" w:space="0" w:color="auto"/>
            <w:left w:val="none" w:sz="0" w:space="0" w:color="auto"/>
            <w:bottom w:val="none" w:sz="0" w:space="0" w:color="auto"/>
            <w:right w:val="none" w:sz="0" w:space="0" w:color="auto"/>
          </w:divBdr>
        </w:div>
        <w:div w:id="1558935469">
          <w:marLeft w:val="0"/>
          <w:marRight w:val="0"/>
          <w:marTop w:val="0"/>
          <w:marBottom w:val="0"/>
          <w:divBdr>
            <w:top w:val="none" w:sz="0" w:space="0" w:color="auto"/>
            <w:left w:val="none" w:sz="0" w:space="0" w:color="auto"/>
            <w:bottom w:val="none" w:sz="0" w:space="0" w:color="auto"/>
            <w:right w:val="none" w:sz="0" w:space="0" w:color="auto"/>
          </w:divBdr>
        </w:div>
        <w:div w:id="1411734605">
          <w:marLeft w:val="0"/>
          <w:marRight w:val="0"/>
          <w:marTop w:val="0"/>
          <w:marBottom w:val="0"/>
          <w:divBdr>
            <w:top w:val="none" w:sz="0" w:space="0" w:color="auto"/>
            <w:left w:val="none" w:sz="0" w:space="0" w:color="auto"/>
            <w:bottom w:val="none" w:sz="0" w:space="0" w:color="auto"/>
            <w:right w:val="none" w:sz="0" w:space="0" w:color="auto"/>
          </w:divBdr>
        </w:div>
        <w:div w:id="673604719">
          <w:marLeft w:val="0"/>
          <w:marRight w:val="0"/>
          <w:marTop w:val="0"/>
          <w:marBottom w:val="0"/>
          <w:divBdr>
            <w:top w:val="none" w:sz="0" w:space="0" w:color="auto"/>
            <w:left w:val="none" w:sz="0" w:space="0" w:color="auto"/>
            <w:bottom w:val="none" w:sz="0" w:space="0" w:color="auto"/>
            <w:right w:val="none" w:sz="0" w:space="0" w:color="auto"/>
          </w:divBdr>
        </w:div>
        <w:div w:id="706373664">
          <w:marLeft w:val="0"/>
          <w:marRight w:val="0"/>
          <w:marTop w:val="0"/>
          <w:marBottom w:val="0"/>
          <w:divBdr>
            <w:top w:val="none" w:sz="0" w:space="0" w:color="auto"/>
            <w:left w:val="none" w:sz="0" w:space="0" w:color="auto"/>
            <w:bottom w:val="none" w:sz="0" w:space="0" w:color="auto"/>
            <w:right w:val="none" w:sz="0" w:space="0" w:color="auto"/>
          </w:divBdr>
        </w:div>
        <w:div w:id="1262183407">
          <w:marLeft w:val="0"/>
          <w:marRight w:val="0"/>
          <w:marTop w:val="0"/>
          <w:marBottom w:val="0"/>
          <w:divBdr>
            <w:top w:val="none" w:sz="0" w:space="0" w:color="auto"/>
            <w:left w:val="none" w:sz="0" w:space="0" w:color="auto"/>
            <w:bottom w:val="none" w:sz="0" w:space="0" w:color="auto"/>
            <w:right w:val="none" w:sz="0" w:space="0" w:color="auto"/>
          </w:divBdr>
        </w:div>
        <w:div w:id="1943419784">
          <w:marLeft w:val="0"/>
          <w:marRight w:val="0"/>
          <w:marTop w:val="0"/>
          <w:marBottom w:val="0"/>
          <w:divBdr>
            <w:top w:val="none" w:sz="0" w:space="0" w:color="auto"/>
            <w:left w:val="none" w:sz="0" w:space="0" w:color="auto"/>
            <w:bottom w:val="none" w:sz="0" w:space="0" w:color="auto"/>
            <w:right w:val="none" w:sz="0" w:space="0" w:color="auto"/>
          </w:divBdr>
        </w:div>
        <w:div w:id="1795446227">
          <w:marLeft w:val="0"/>
          <w:marRight w:val="0"/>
          <w:marTop w:val="0"/>
          <w:marBottom w:val="0"/>
          <w:divBdr>
            <w:top w:val="none" w:sz="0" w:space="0" w:color="auto"/>
            <w:left w:val="none" w:sz="0" w:space="0" w:color="auto"/>
            <w:bottom w:val="none" w:sz="0" w:space="0" w:color="auto"/>
            <w:right w:val="none" w:sz="0" w:space="0" w:color="auto"/>
          </w:divBdr>
        </w:div>
        <w:div w:id="555163050">
          <w:marLeft w:val="0"/>
          <w:marRight w:val="0"/>
          <w:marTop w:val="0"/>
          <w:marBottom w:val="0"/>
          <w:divBdr>
            <w:top w:val="none" w:sz="0" w:space="0" w:color="auto"/>
            <w:left w:val="none" w:sz="0" w:space="0" w:color="auto"/>
            <w:bottom w:val="none" w:sz="0" w:space="0" w:color="auto"/>
            <w:right w:val="none" w:sz="0" w:space="0" w:color="auto"/>
          </w:divBdr>
        </w:div>
        <w:div w:id="496305477">
          <w:marLeft w:val="0"/>
          <w:marRight w:val="0"/>
          <w:marTop w:val="0"/>
          <w:marBottom w:val="0"/>
          <w:divBdr>
            <w:top w:val="none" w:sz="0" w:space="0" w:color="auto"/>
            <w:left w:val="none" w:sz="0" w:space="0" w:color="auto"/>
            <w:bottom w:val="none" w:sz="0" w:space="0" w:color="auto"/>
            <w:right w:val="none" w:sz="0" w:space="0" w:color="auto"/>
          </w:divBdr>
        </w:div>
        <w:div w:id="567230662">
          <w:marLeft w:val="0"/>
          <w:marRight w:val="0"/>
          <w:marTop w:val="0"/>
          <w:marBottom w:val="0"/>
          <w:divBdr>
            <w:top w:val="none" w:sz="0" w:space="0" w:color="auto"/>
            <w:left w:val="none" w:sz="0" w:space="0" w:color="auto"/>
            <w:bottom w:val="none" w:sz="0" w:space="0" w:color="auto"/>
            <w:right w:val="none" w:sz="0" w:space="0" w:color="auto"/>
          </w:divBdr>
        </w:div>
        <w:div w:id="327363631">
          <w:marLeft w:val="0"/>
          <w:marRight w:val="0"/>
          <w:marTop w:val="0"/>
          <w:marBottom w:val="0"/>
          <w:divBdr>
            <w:top w:val="none" w:sz="0" w:space="0" w:color="auto"/>
            <w:left w:val="none" w:sz="0" w:space="0" w:color="auto"/>
            <w:bottom w:val="none" w:sz="0" w:space="0" w:color="auto"/>
            <w:right w:val="none" w:sz="0" w:space="0" w:color="auto"/>
          </w:divBdr>
        </w:div>
        <w:div w:id="402334774">
          <w:marLeft w:val="0"/>
          <w:marRight w:val="0"/>
          <w:marTop w:val="0"/>
          <w:marBottom w:val="0"/>
          <w:divBdr>
            <w:top w:val="none" w:sz="0" w:space="0" w:color="auto"/>
            <w:left w:val="none" w:sz="0" w:space="0" w:color="auto"/>
            <w:bottom w:val="none" w:sz="0" w:space="0" w:color="auto"/>
            <w:right w:val="none" w:sz="0" w:space="0" w:color="auto"/>
          </w:divBdr>
        </w:div>
        <w:div w:id="869536654">
          <w:marLeft w:val="0"/>
          <w:marRight w:val="0"/>
          <w:marTop w:val="0"/>
          <w:marBottom w:val="0"/>
          <w:divBdr>
            <w:top w:val="none" w:sz="0" w:space="0" w:color="auto"/>
            <w:left w:val="none" w:sz="0" w:space="0" w:color="auto"/>
            <w:bottom w:val="none" w:sz="0" w:space="0" w:color="auto"/>
            <w:right w:val="none" w:sz="0" w:space="0" w:color="auto"/>
          </w:divBdr>
        </w:div>
        <w:div w:id="1291202644">
          <w:marLeft w:val="0"/>
          <w:marRight w:val="0"/>
          <w:marTop w:val="0"/>
          <w:marBottom w:val="0"/>
          <w:divBdr>
            <w:top w:val="none" w:sz="0" w:space="0" w:color="auto"/>
            <w:left w:val="none" w:sz="0" w:space="0" w:color="auto"/>
            <w:bottom w:val="none" w:sz="0" w:space="0" w:color="auto"/>
            <w:right w:val="none" w:sz="0" w:space="0" w:color="auto"/>
          </w:divBdr>
        </w:div>
        <w:div w:id="746616283">
          <w:marLeft w:val="0"/>
          <w:marRight w:val="0"/>
          <w:marTop w:val="0"/>
          <w:marBottom w:val="0"/>
          <w:divBdr>
            <w:top w:val="none" w:sz="0" w:space="0" w:color="auto"/>
            <w:left w:val="none" w:sz="0" w:space="0" w:color="auto"/>
            <w:bottom w:val="none" w:sz="0" w:space="0" w:color="auto"/>
            <w:right w:val="none" w:sz="0" w:space="0" w:color="auto"/>
          </w:divBdr>
        </w:div>
        <w:div w:id="256909498">
          <w:marLeft w:val="0"/>
          <w:marRight w:val="0"/>
          <w:marTop w:val="0"/>
          <w:marBottom w:val="0"/>
          <w:divBdr>
            <w:top w:val="none" w:sz="0" w:space="0" w:color="auto"/>
            <w:left w:val="none" w:sz="0" w:space="0" w:color="auto"/>
            <w:bottom w:val="none" w:sz="0" w:space="0" w:color="auto"/>
            <w:right w:val="none" w:sz="0" w:space="0" w:color="auto"/>
          </w:divBdr>
        </w:div>
        <w:div w:id="448665188">
          <w:marLeft w:val="0"/>
          <w:marRight w:val="0"/>
          <w:marTop w:val="0"/>
          <w:marBottom w:val="0"/>
          <w:divBdr>
            <w:top w:val="none" w:sz="0" w:space="0" w:color="auto"/>
            <w:left w:val="none" w:sz="0" w:space="0" w:color="auto"/>
            <w:bottom w:val="none" w:sz="0" w:space="0" w:color="auto"/>
            <w:right w:val="none" w:sz="0" w:space="0" w:color="auto"/>
          </w:divBdr>
        </w:div>
        <w:div w:id="196436653">
          <w:marLeft w:val="0"/>
          <w:marRight w:val="0"/>
          <w:marTop w:val="0"/>
          <w:marBottom w:val="0"/>
          <w:divBdr>
            <w:top w:val="none" w:sz="0" w:space="0" w:color="auto"/>
            <w:left w:val="none" w:sz="0" w:space="0" w:color="auto"/>
            <w:bottom w:val="none" w:sz="0" w:space="0" w:color="auto"/>
            <w:right w:val="none" w:sz="0" w:space="0" w:color="auto"/>
          </w:divBdr>
        </w:div>
        <w:div w:id="866913768">
          <w:marLeft w:val="0"/>
          <w:marRight w:val="0"/>
          <w:marTop w:val="0"/>
          <w:marBottom w:val="0"/>
          <w:divBdr>
            <w:top w:val="none" w:sz="0" w:space="0" w:color="auto"/>
            <w:left w:val="none" w:sz="0" w:space="0" w:color="auto"/>
            <w:bottom w:val="none" w:sz="0" w:space="0" w:color="auto"/>
            <w:right w:val="none" w:sz="0" w:space="0" w:color="auto"/>
          </w:divBdr>
        </w:div>
        <w:div w:id="104353089">
          <w:marLeft w:val="0"/>
          <w:marRight w:val="0"/>
          <w:marTop w:val="0"/>
          <w:marBottom w:val="0"/>
          <w:divBdr>
            <w:top w:val="none" w:sz="0" w:space="0" w:color="auto"/>
            <w:left w:val="none" w:sz="0" w:space="0" w:color="auto"/>
            <w:bottom w:val="none" w:sz="0" w:space="0" w:color="auto"/>
            <w:right w:val="none" w:sz="0" w:space="0" w:color="auto"/>
          </w:divBdr>
        </w:div>
        <w:div w:id="1527593087">
          <w:marLeft w:val="0"/>
          <w:marRight w:val="0"/>
          <w:marTop w:val="0"/>
          <w:marBottom w:val="0"/>
          <w:divBdr>
            <w:top w:val="none" w:sz="0" w:space="0" w:color="auto"/>
            <w:left w:val="none" w:sz="0" w:space="0" w:color="auto"/>
            <w:bottom w:val="none" w:sz="0" w:space="0" w:color="auto"/>
            <w:right w:val="none" w:sz="0" w:space="0" w:color="auto"/>
          </w:divBdr>
        </w:div>
        <w:div w:id="31152609">
          <w:marLeft w:val="0"/>
          <w:marRight w:val="0"/>
          <w:marTop w:val="0"/>
          <w:marBottom w:val="0"/>
          <w:divBdr>
            <w:top w:val="none" w:sz="0" w:space="0" w:color="auto"/>
            <w:left w:val="none" w:sz="0" w:space="0" w:color="auto"/>
            <w:bottom w:val="none" w:sz="0" w:space="0" w:color="auto"/>
            <w:right w:val="none" w:sz="0" w:space="0" w:color="auto"/>
          </w:divBdr>
        </w:div>
        <w:div w:id="494997046">
          <w:marLeft w:val="0"/>
          <w:marRight w:val="0"/>
          <w:marTop w:val="0"/>
          <w:marBottom w:val="0"/>
          <w:divBdr>
            <w:top w:val="none" w:sz="0" w:space="0" w:color="auto"/>
            <w:left w:val="none" w:sz="0" w:space="0" w:color="auto"/>
            <w:bottom w:val="none" w:sz="0" w:space="0" w:color="auto"/>
            <w:right w:val="none" w:sz="0" w:space="0" w:color="auto"/>
          </w:divBdr>
        </w:div>
        <w:div w:id="681973896">
          <w:marLeft w:val="0"/>
          <w:marRight w:val="0"/>
          <w:marTop w:val="0"/>
          <w:marBottom w:val="0"/>
          <w:divBdr>
            <w:top w:val="none" w:sz="0" w:space="0" w:color="auto"/>
            <w:left w:val="none" w:sz="0" w:space="0" w:color="auto"/>
            <w:bottom w:val="none" w:sz="0" w:space="0" w:color="auto"/>
            <w:right w:val="none" w:sz="0" w:space="0" w:color="auto"/>
          </w:divBdr>
        </w:div>
        <w:div w:id="489979597">
          <w:marLeft w:val="0"/>
          <w:marRight w:val="0"/>
          <w:marTop w:val="0"/>
          <w:marBottom w:val="0"/>
          <w:divBdr>
            <w:top w:val="none" w:sz="0" w:space="0" w:color="auto"/>
            <w:left w:val="none" w:sz="0" w:space="0" w:color="auto"/>
            <w:bottom w:val="none" w:sz="0" w:space="0" w:color="auto"/>
            <w:right w:val="none" w:sz="0" w:space="0" w:color="auto"/>
          </w:divBdr>
        </w:div>
        <w:div w:id="588734926">
          <w:marLeft w:val="0"/>
          <w:marRight w:val="0"/>
          <w:marTop w:val="0"/>
          <w:marBottom w:val="0"/>
          <w:divBdr>
            <w:top w:val="none" w:sz="0" w:space="0" w:color="auto"/>
            <w:left w:val="none" w:sz="0" w:space="0" w:color="auto"/>
            <w:bottom w:val="none" w:sz="0" w:space="0" w:color="auto"/>
            <w:right w:val="none" w:sz="0" w:space="0" w:color="auto"/>
          </w:divBdr>
        </w:div>
        <w:div w:id="1292714308">
          <w:marLeft w:val="0"/>
          <w:marRight w:val="0"/>
          <w:marTop w:val="0"/>
          <w:marBottom w:val="0"/>
          <w:divBdr>
            <w:top w:val="none" w:sz="0" w:space="0" w:color="auto"/>
            <w:left w:val="none" w:sz="0" w:space="0" w:color="auto"/>
            <w:bottom w:val="none" w:sz="0" w:space="0" w:color="auto"/>
            <w:right w:val="none" w:sz="0" w:space="0" w:color="auto"/>
          </w:divBdr>
        </w:div>
        <w:div w:id="17953207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51829-DD09-458F-8FBC-10F83DBCB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13</Pages>
  <Words>3894</Words>
  <Characters>22197</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Миронова</dc:creator>
  <cp:keywords/>
  <dc:description/>
  <cp:lastModifiedBy>Елена Миронова</cp:lastModifiedBy>
  <cp:revision>76</cp:revision>
  <cp:lastPrinted>2018-08-21T07:41:00Z</cp:lastPrinted>
  <dcterms:created xsi:type="dcterms:W3CDTF">2017-07-25T11:44:00Z</dcterms:created>
  <dcterms:modified xsi:type="dcterms:W3CDTF">2018-08-21T07:44:00Z</dcterms:modified>
</cp:coreProperties>
</file>